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D36" w:rsidRPr="002E1D36" w:rsidRDefault="002E1D36" w:rsidP="002E1D36">
      <w:pPr>
        <w:spacing w:after="0" w:line="240" w:lineRule="auto"/>
        <w:ind w:firstLine="6096"/>
        <w:rPr>
          <w:rFonts w:ascii="Times New Roman" w:hAnsi="Times New Roman"/>
          <w:bCs/>
          <w:szCs w:val="24"/>
        </w:rPr>
      </w:pPr>
      <w:bookmarkStart w:id="0" w:name="_GoBack"/>
      <w:bookmarkEnd w:id="0"/>
      <w:r w:rsidRPr="002E1D36">
        <w:rPr>
          <w:rFonts w:ascii="Times New Roman" w:hAnsi="Times New Roman"/>
          <w:bCs/>
          <w:szCs w:val="24"/>
        </w:rPr>
        <w:t>PATVIRTINTA</w:t>
      </w:r>
    </w:p>
    <w:p w:rsidR="002E1D36" w:rsidRPr="002E1D36" w:rsidRDefault="002E1D36" w:rsidP="002E1D36">
      <w:pPr>
        <w:spacing w:after="0" w:line="240" w:lineRule="auto"/>
        <w:ind w:firstLine="6096"/>
        <w:rPr>
          <w:rFonts w:ascii="Times New Roman" w:hAnsi="Times New Roman"/>
          <w:bCs/>
          <w:szCs w:val="24"/>
        </w:rPr>
      </w:pPr>
      <w:r w:rsidRPr="002E1D36">
        <w:rPr>
          <w:rFonts w:ascii="Times New Roman" w:hAnsi="Times New Roman"/>
          <w:bCs/>
          <w:szCs w:val="24"/>
        </w:rPr>
        <w:t>Šiaulių lopšelio-darželio „</w:t>
      </w:r>
      <w:r w:rsidR="009C373B">
        <w:rPr>
          <w:rFonts w:ascii="Times New Roman" w:hAnsi="Times New Roman"/>
          <w:bCs/>
          <w:szCs w:val="24"/>
        </w:rPr>
        <w:t>Eglutė</w:t>
      </w:r>
      <w:r w:rsidRPr="002E1D36">
        <w:rPr>
          <w:rFonts w:ascii="Times New Roman" w:hAnsi="Times New Roman"/>
          <w:bCs/>
          <w:szCs w:val="24"/>
        </w:rPr>
        <w:t xml:space="preserve">“ </w:t>
      </w:r>
    </w:p>
    <w:p w:rsidR="002E1D36" w:rsidRPr="002E1D36" w:rsidRDefault="002E1D36" w:rsidP="002E1D36">
      <w:pPr>
        <w:spacing w:after="0" w:line="240" w:lineRule="auto"/>
        <w:ind w:firstLine="6096"/>
        <w:rPr>
          <w:rFonts w:ascii="Times New Roman" w:hAnsi="Times New Roman"/>
          <w:bCs/>
          <w:szCs w:val="24"/>
        </w:rPr>
      </w:pPr>
      <w:r w:rsidRPr="002E1D36">
        <w:rPr>
          <w:rFonts w:ascii="Times New Roman" w:hAnsi="Times New Roman"/>
          <w:bCs/>
          <w:szCs w:val="24"/>
        </w:rPr>
        <w:t xml:space="preserve">direktoriaus 2019 m. </w:t>
      </w:r>
      <w:r w:rsidR="009C373B">
        <w:rPr>
          <w:rFonts w:ascii="Times New Roman" w:hAnsi="Times New Roman"/>
          <w:bCs/>
          <w:szCs w:val="24"/>
        </w:rPr>
        <w:t>gruodžio</w:t>
      </w:r>
      <w:r w:rsidRPr="002E1D36">
        <w:rPr>
          <w:rFonts w:ascii="Times New Roman" w:hAnsi="Times New Roman"/>
          <w:bCs/>
          <w:szCs w:val="24"/>
        </w:rPr>
        <w:t xml:space="preserve"> </w:t>
      </w:r>
      <w:r w:rsidR="00DD2BCA" w:rsidRPr="00DD2BCA">
        <w:rPr>
          <w:rFonts w:ascii="Times New Roman" w:hAnsi="Times New Roman"/>
          <w:bCs/>
          <w:szCs w:val="24"/>
        </w:rPr>
        <w:t>31</w:t>
      </w:r>
      <w:r w:rsidRPr="002E1D36">
        <w:rPr>
          <w:rFonts w:ascii="Times New Roman" w:hAnsi="Times New Roman"/>
          <w:bCs/>
          <w:szCs w:val="24"/>
        </w:rPr>
        <w:t xml:space="preserve"> d.                     </w:t>
      </w:r>
    </w:p>
    <w:p w:rsidR="002E1D36" w:rsidRPr="00D11BB6" w:rsidRDefault="002E1D36" w:rsidP="002E1D36">
      <w:pPr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2E1D36">
        <w:rPr>
          <w:rFonts w:ascii="Times New Roman" w:hAnsi="Times New Roman"/>
          <w:bCs/>
          <w:szCs w:val="24"/>
        </w:rPr>
        <w:t>įsakymu Nr. V-</w:t>
      </w:r>
      <w:r w:rsidR="00DD2BCA">
        <w:rPr>
          <w:rFonts w:ascii="Times New Roman" w:hAnsi="Times New Roman"/>
          <w:bCs/>
          <w:szCs w:val="24"/>
        </w:rPr>
        <w:t>56</w:t>
      </w: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11BB6">
        <w:rPr>
          <w:rFonts w:ascii="Times New Roman" w:hAnsi="Times New Roman"/>
          <w:b/>
          <w:bCs/>
          <w:sz w:val="24"/>
        </w:rPr>
        <w:t xml:space="preserve">                               </w:t>
      </w: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11BB6">
        <w:rPr>
          <w:rFonts w:ascii="Times New Roman" w:hAnsi="Times New Roman"/>
          <w:b/>
          <w:bCs/>
          <w:sz w:val="24"/>
        </w:rPr>
        <w:t>ŠIAULIŲ LOPŠELIO-DARŽELIO „</w:t>
      </w:r>
      <w:r w:rsidR="009C373B">
        <w:rPr>
          <w:rFonts w:ascii="Times New Roman" w:hAnsi="Times New Roman"/>
          <w:b/>
          <w:bCs/>
          <w:sz w:val="24"/>
        </w:rPr>
        <w:t>EGLUTĖ</w:t>
      </w:r>
      <w:r w:rsidRPr="00D11BB6">
        <w:rPr>
          <w:rFonts w:ascii="Times New Roman" w:hAnsi="Times New Roman"/>
          <w:b/>
          <w:bCs/>
          <w:sz w:val="24"/>
        </w:rPr>
        <w:t>“</w:t>
      </w: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11BB6">
        <w:rPr>
          <w:rFonts w:ascii="Times New Roman" w:hAnsi="Times New Roman"/>
          <w:b/>
          <w:bCs/>
          <w:sz w:val="24"/>
        </w:rPr>
        <w:t xml:space="preserve">ŠVIETIMO PAGALBOS NETINKAMAI BESIELGIANTIEMS </w:t>
      </w:r>
      <w:r>
        <w:rPr>
          <w:rFonts w:ascii="Times New Roman" w:hAnsi="Times New Roman"/>
          <w:b/>
          <w:bCs/>
          <w:sz w:val="24"/>
        </w:rPr>
        <w:t>MOKINIAMS</w:t>
      </w:r>
      <w:r w:rsidRPr="00D11BB6">
        <w:rPr>
          <w:rFonts w:ascii="Times New Roman" w:hAnsi="Times New Roman"/>
          <w:b/>
          <w:bCs/>
          <w:sz w:val="24"/>
        </w:rPr>
        <w:t xml:space="preserve"> TEIKIMO TVARKOS APRAŠAS</w:t>
      </w: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11BB6">
        <w:rPr>
          <w:rFonts w:ascii="Times New Roman" w:hAnsi="Times New Roman"/>
          <w:b/>
          <w:bCs/>
          <w:sz w:val="24"/>
        </w:rPr>
        <w:t>I SKYRIUS</w:t>
      </w: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b/>
          <w:bCs/>
          <w:sz w:val="24"/>
        </w:rPr>
        <w:t>BENDROSIOS NUOSTATOS</w:t>
      </w:r>
    </w:p>
    <w:p w:rsidR="002E1D36" w:rsidRPr="00D11BB6" w:rsidRDefault="002E1D36" w:rsidP="002E1D36">
      <w:pPr>
        <w:spacing w:after="0"/>
        <w:rPr>
          <w:rFonts w:ascii="Times New Roman" w:hAnsi="Times New Roman"/>
          <w:sz w:val="24"/>
        </w:rPr>
      </w:pP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1. Švietimo pagalbos netinkamai besielgiantiems mokiniams </w:t>
      </w:r>
      <w:r w:rsidRPr="000452D7">
        <w:rPr>
          <w:rFonts w:ascii="Times New Roman" w:hAnsi="Times New Roman"/>
          <w:sz w:val="24"/>
        </w:rPr>
        <w:t>teikimo tvarkos aprašas (toliau – aprašas) reglamentuoja švietimo pagalbos teikimo tvarką Šiaulių lopšelyje-darželyje „</w:t>
      </w:r>
      <w:r w:rsidR="009C373B">
        <w:rPr>
          <w:rFonts w:ascii="Times New Roman" w:hAnsi="Times New Roman"/>
          <w:sz w:val="24"/>
        </w:rPr>
        <w:t>Eglutė</w:t>
      </w:r>
      <w:r>
        <w:rPr>
          <w:rFonts w:ascii="Times New Roman" w:hAnsi="Times New Roman"/>
          <w:sz w:val="24"/>
        </w:rPr>
        <w:t>“ (toliau – lopšelis-darželis)</w:t>
      </w:r>
      <w:r w:rsidRPr="00D11BB6">
        <w:rPr>
          <w:rFonts w:ascii="Times New Roman" w:hAnsi="Times New Roman"/>
          <w:sz w:val="24"/>
        </w:rPr>
        <w:t xml:space="preserve">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2. Apraše vartojamos sąvokos: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2.1. </w:t>
      </w:r>
      <w:r>
        <w:rPr>
          <w:rFonts w:ascii="Times New Roman" w:hAnsi="Times New Roman"/>
          <w:sz w:val="24"/>
        </w:rPr>
        <w:t>Mokinys</w:t>
      </w:r>
      <w:r w:rsidRPr="00D11BB6">
        <w:rPr>
          <w:rFonts w:ascii="Times New Roman" w:hAnsi="Times New Roman"/>
          <w:sz w:val="24"/>
        </w:rPr>
        <w:t xml:space="preserve"> – vaikas, ugdomas pagal ikimokyklinio, priešmokyklinio ugdymo programas.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2.2. Susirūpinimą keliantis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elgesys – pirmą kartą pasireiškęs, spontaniškas, trikdantis ugdymo(</w:t>
      </w:r>
      <w:proofErr w:type="spellStart"/>
      <w:r w:rsidRPr="00D11BB6">
        <w:rPr>
          <w:rFonts w:ascii="Times New Roman" w:hAnsi="Times New Roman"/>
          <w:sz w:val="24"/>
        </w:rPr>
        <w:t>si</w:t>
      </w:r>
      <w:proofErr w:type="spellEnd"/>
      <w:r w:rsidRPr="00D11BB6">
        <w:rPr>
          <w:rFonts w:ascii="Times New Roman" w:hAnsi="Times New Roman"/>
          <w:sz w:val="24"/>
        </w:rPr>
        <w:t xml:space="preserve">) procesą, pažeidžiantis kitų asmenų garbę ir orumą bei psichologinį ir fizinį saugumą, </w:t>
      </w:r>
      <w:r>
        <w:rPr>
          <w:rFonts w:ascii="Times New Roman" w:hAnsi="Times New Roman"/>
          <w:sz w:val="24"/>
        </w:rPr>
        <w:t>vaiko</w:t>
      </w:r>
      <w:r w:rsidRPr="00D11BB6">
        <w:rPr>
          <w:rFonts w:ascii="Times New Roman" w:hAnsi="Times New Roman"/>
          <w:sz w:val="24"/>
        </w:rPr>
        <w:t xml:space="preserve"> elgesys.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2.3. Netinkamas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elgesys – pasikartojantis, tyčinis, agresyvus, įžūlus, trikdantis ugdymo(</w:t>
      </w:r>
      <w:proofErr w:type="spellStart"/>
      <w:r w:rsidRPr="00D11BB6">
        <w:rPr>
          <w:rFonts w:ascii="Times New Roman" w:hAnsi="Times New Roman"/>
          <w:sz w:val="24"/>
        </w:rPr>
        <w:t>si</w:t>
      </w:r>
      <w:proofErr w:type="spellEnd"/>
      <w:r w:rsidRPr="00D11BB6">
        <w:rPr>
          <w:rFonts w:ascii="Times New Roman" w:hAnsi="Times New Roman"/>
          <w:sz w:val="24"/>
        </w:rPr>
        <w:t xml:space="preserve">) procesą, pažeidžiantis kitų asmenų garbę ir orumą bei psichologinį ir fizinį saugumą, </w:t>
      </w:r>
      <w:r>
        <w:rPr>
          <w:rFonts w:ascii="Times New Roman" w:hAnsi="Times New Roman"/>
          <w:sz w:val="24"/>
        </w:rPr>
        <w:t>vaiko</w:t>
      </w:r>
      <w:r w:rsidRPr="00D11BB6">
        <w:rPr>
          <w:rFonts w:ascii="Times New Roman" w:hAnsi="Times New Roman"/>
          <w:sz w:val="24"/>
        </w:rPr>
        <w:t xml:space="preserve"> elgesys.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2.4. Pagalbos gavėjai – netinkamai besielgiantys </w:t>
      </w:r>
      <w:r>
        <w:rPr>
          <w:rFonts w:ascii="Times New Roman" w:hAnsi="Times New Roman"/>
          <w:sz w:val="24"/>
        </w:rPr>
        <w:t>mokiniai</w:t>
      </w:r>
      <w:r w:rsidRPr="00D11BB6">
        <w:rPr>
          <w:rFonts w:ascii="Times New Roman" w:hAnsi="Times New Roman"/>
          <w:sz w:val="24"/>
        </w:rPr>
        <w:t xml:space="preserve">, jų tėvai (globėjai, rūpintojai) ir ugdytinius ugdantys pedagogai.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2.5. Pagalbos teikėjai – pedagogai, švietimo pagalbos specialistai, lopšelio-darželio vaiko gerovės komisija (toliau – VGK).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>2.6. Atsakingas asmuo – direktoriaus pavaduotojas ugdymui.</w:t>
      </w: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11BB6">
        <w:rPr>
          <w:rFonts w:ascii="Times New Roman" w:hAnsi="Times New Roman"/>
          <w:b/>
          <w:bCs/>
          <w:sz w:val="24"/>
        </w:rPr>
        <w:t>II SKYRIUS</w:t>
      </w: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11BB6">
        <w:rPr>
          <w:rFonts w:ascii="Times New Roman" w:hAnsi="Times New Roman"/>
          <w:b/>
          <w:bCs/>
          <w:sz w:val="24"/>
        </w:rPr>
        <w:t>PAGALBOS TEIKIMAS</w:t>
      </w: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sz w:val="24"/>
        </w:rPr>
      </w:pP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3. Pedagogas, pastebėjęs ar gavęs informaciją apie susirūpinimą keliantį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elgesį (vaikas trukdo darbą veik</w:t>
      </w:r>
      <w:r w:rsidR="00615D23">
        <w:rPr>
          <w:rFonts w:ascii="Times New Roman" w:hAnsi="Times New Roman"/>
          <w:sz w:val="24"/>
        </w:rPr>
        <w:t>l</w:t>
      </w:r>
      <w:r w:rsidRPr="00D11BB6">
        <w:rPr>
          <w:rFonts w:ascii="Times New Roman" w:hAnsi="Times New Roman"/>
          <w:sz w:val="24"/>
        </w:rPr>
        <w:t xml:space="preserve">oje, užkabinėja kitus vaikus, keikiasi, mušasi, gadina kitų asmenų daiktus ir pan.), jį nutraukia.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</w:rPr>
        <w:t xml:space="preserve">Mokiniui </w:t>
      </w:r>
      <w:r w:rsidRPr="00D11BB6">
        <w:rPr>
          <w:rFonts w:ascii="Times New Roman" w:hAnsi="Times New Roman"/>
          <w:sz w:val="24"/>
        </w:rPr>
        <w:t>nurimus, pedagogas</w:t>
      </w:r>
      <w:r>
        <w:rPr>
          <w:rFonts w:ascii="Times New Roman" w:hAnsi="Times New Roman"/>
          <w:sz w:val="24"/>
        </w:rPr>
        <w:t>,</w:t>
      </w:r>
      <w:r w:rsidRPr="00D11BB6">
        <w:rPr>
          <w:rFonts w:ascii="Times New Roman" w:hAnsi="Times New Roman"/>
          <w:sz w:val="24"/>
        </w:rPr>
        <w:t xml:space="preserve"> nutraukęs susirūpinimą keliantį vaiko elgesį, kalbasi su juo. Pokalbio su vaiku metu pedagogas aiškinasi susirūpinimą keliančio elgesio priežastis, tariasi dėl problemos sprendimo. Tą pačią dieną pedagogas apie susirūpinimą keliantį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elgesį ir įvykusį pokalbį su vaiku informuoja vaiko tėvus (globėjus, rūpintojus) ir direktoriaus pavaduotoją ugdymui.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5. Pasikartojus susirūpinimą keliančiam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elgesiui, po ne mažiau kaip 3 pedagogo(-ų) pokalbių su vaiku nepavykus su juo susitarti, atsakingas asmuo informuoja lopšelio-darželio administraciją, organizuoja tėvų (globėjų, rūpintojų) ir pedagogų susitikimą, aptaria galimus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susirūpinimą keliančio elgesio įveikimo būdus, susitaria dėl jų įgyvendinimo (pedagogo, vaiko, tėvų (globėjų, rūpintojų) atsakomybės, veiksmų, laiko).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6. Bet kuris lopšelio-darželio bendruomenės narys, pastebėjęs susirūpinimą keliantį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elgesį, jį nutraukia ir informuoja atsakingą asmenį.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7. Pedagogas dėl netinkamo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elgesio kreipiasi į </w:t>
      </w:r>
      <w:r w:rsidR="00F26805">
        <w:rPr>
          <w:rFonts w:ascii="Times New Roman" w:hAnsi="Times New Roman"/>
          <w:sz w:val="24"/>
        </w:rPr>
        <w:t xml:space="preserve">lopšelio-darželio </w:t>
      </w:r>
      <w:r w:rsidRPr="00D11BB6">
        <w:rPr>
          <w:rFonts w:ascii="Times New Roman" w:hAnsi="Times New Roman"/>
          <w:sz w:val="24"/>
        </w:rPr>
        <w:t xml:space="preserve">VGK, jeigu: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7.1. tėvai (globėjai, rūpintojai) neįsitraukia į savo vaiko susirūpinimą keliančio elgesio įveikimą ar atsisako bendradarbiauti;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lastRenderedPageBreak/>
        <w:t xml:space="preserve">7.2. dėl pedagogo ir tėvų (globėjų, rūpintojų) taikomų priemonių (ne ilgiau kaip iki 2 mėnesių) vaiko elgesys nepagerėja.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8. Apie pedagogo ketinimą kreiptis pagalbos dėl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netinkamo elgesio įveikimo į </w:t>
      </w:r>
      <w:r w:rsidR="00F26805">
        <w:rPr>
          <w:rFonts w:ascii="Times New Roman" w:hAnsi="Times New Roman"/>
          <w:sz w:val="24"/>
        </w:rPr>
        <w:t xml:space="preserve">lopšelio-darželio </w:t>
      </w:r>
      <w:r w:rsidRPr="00D11BB6">
        <w:rPr>
          <w:rFonts w:ascii="Times New Roman" w:hAnsi="Times New Roman"/>
          <w:sz w:val="24"/>
        </w:rPr>
        <w:t xml:space="preserve">VGK, direktoriaus pavaduotojas ugdymui žodžiu arba raštu informuoja tėvus (globėjus, rūpintojus).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9. Pedagogas </w:t>
      </w:r>
      <w:r w:rsidR="00F26805">
        <w:rPr>
          <w:rFonts w:ascii="Times New Roman" w:hAnsi="Times New Roman"/>
          <w:sz w:val="24"/>
        </w:rPr>
        <w:t xml:space="preserve">lopšelio-darželio </w:t>
      </w:r>
      <w:r w:rsidRPr="00D11BB6">
        <w:rPr>
          <w:rFonts w:ascii="Times New Roman" w:hAnsi="Times New Roman"/>
          <w:sz w:val="24"/>
        </w:rPr>
        <w:t xml:space="preserve">VGK pateikia užpildytą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elgesio ir bendravimo aprašymą (1 priedas), informuodamas apie vaiko netinkamą elgesį.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10. </w:t>
      </w:r>
      <w:r w:rsidR="00F26805">
        <w:rPr>
          <w:rFonts w:ascii="Times New Roman" w:hAnsi="Times New Roman"/>
          <w:sz w:val="24"/>
        </w:rPr>
        <w:t xml:space="preserve">Lopšelio-darželio </w:t>
      </w:r>
      <w:r w:rsidRPr="00D11BB6">
        <w:rPr>
          <w:rFonts w:ascii="Times New Roman" w:hAnsi="Times New Roman"/>
          <w:sz w:val="24"/>
        </w:rPr>
        <w:t xml:space="preserve">VGK, gavusi pedagogo pateiktą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elgesio ir bendravimo aprašymą, organizuoja posėdį, kuriame dalyvaujant vaiko tėvams (globėjams, rūpintojams), pedagogui, pateikusiam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elgesio ir bendravimo aprašymą, ir atsakingam asmeniui, analizuoja pateiktą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elgesio ir bendravimo aprašymą, aptaria veiksmus sprendžiant problemą. Po svarstymo komisija priima nutarimą dėl: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10.1. rekomenduojamų pagalbos teikimo būdų ir jų įgyvendinimo (atsakomybės, veiksmų, laiko);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10.2. papildomo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elgesio įvertinimo (2 priedas), kurį atlieka lopšelyje-darželyje dirbantis švietimo pagalbos specialistas (</w:t>
      </w:r>
      <w:r w:rsidR="00F26805">
        <w:rPr>
          <w:rFonts w:ascii="Times New Roman" w:hAnsi="Times New Roman"/>
          <w:sz w:val="24"/>
        </w:rPr>
        <w:t>socialinis pedagogas</w:t>
      </w:r>
      <w:r w:rsidRPr="00D11BB6">
        <w:rPr>
          <w:rFonts w:ascii="Times New Roman" w:hAnsi="Times New Roman"/>
          <w:sz w:val="24"/>
        </w:rPr>
        <w:t>).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11. Po papildomo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elgesio įvertinimo </w:t>
      </w:r>
      <w:r w:rsidR="00312AC6">
        <w:rPr>
          <w:rFonts w:ascii="Times New Roman" w:hAnsi="Times New Roman"/>
          <w:sz w:val="24"/>
        </w:rPr>
        <w:t xml:space="preserve">lopšelio-darželio </w:t>
      </w:r>
      <w:r w:rsidRPr="00D11BB6">
        <w:rPr>
          <w:rFonts w:ascii="Times New Roman" w:hAnsi="Times New Roman"/>
          <w:sz w:val="24"/>
        </w:rPr>
        <w:t xml:space="preserve">VGK, dalyvaujant vaiko tėvams (globėjams, rūpintojams), pedagogui, pateikusiam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elgesio ir bendravimo aprašymą, atsakingam asmeniui ir mokyklos švietimo pagalbos specialistui, papildomai vertinusiam vaiko elgesį, priima sprendimą dėl: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11.1. švietimo pagalbos (socialinės pedagoginės ir (ar) psichologinės) teikimo;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11.2. individualaus pagalbos vaikui plano (toliau – IPP) sudarymo (3 priedas).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12. Dėl Aprašo 11, 12 punktuose priimtų nutarimų įgyvendinimo VGK gauna rašytinį tėvų (globėjų, rūpintojų) sutikimą.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13. Už IPP sudarymą atsakingas </w:t>
      </w:r>
      <w:r w:rsidR="00312AC6">
        <w:rPr>
          <w:rFonts w:ascii="Times New Roman" w:hAnsi="Times New Roman"/>
          <w:sz w:val="24"/>
        </w:rPr>
        <w:t xml:space="preserve">lopšelio-darželio </w:t>
      </w:r>
      <w:r w:rsidRPr="00D11BB6">
        <w:rPr>
          <w:rFonts w:ascii="Times New Roman" w:hAnsi="Times New Roman"/>
          <w:sz w:val="24"/>
        </w:rPr>
        <w:t xml:space="preserve">VGK pirmininkas.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14. </w:t>
      </w:r>
      <w:r w:rsidR="00312AC6">
        <w:rPr>
          <w:rFonts w:ascii="Times New Roman" w:hAnsi="Times New Roman"/>
          <w:sz w:val="24"/>
        </w:rPr>
        <w:t xml:space="preserve">Lopšelio-darželio </w:t>
      </w:r>
      <w:r w:rsidRPr="00D11BB6">
        <w:rPr>
          <w:rFonts w:ascii="Times New Roman" w:hAnsi="Times New Roman"/>
          <w:sz w:val="24"/>
        </w:rPr>
        <w:t xml:space="preserve">VGK pirmininkas paskiria IPP įgyvendinimą koordinuojantį asmenį (gali būti bet kuris VGK narys), kuris kartą per savaitę organizuoja susitikimus teikiamos pagalbos rezultatams aptarti su IPP įgyvendinančiais asmenimis.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15. Jeigu įgyvendinant IPP </w:t>
      </w:r>
      <w:r>
        <w:rPr>
          <w:rFonts w:ascii="Times New Roman" w:hAnsi="Times New Roman"/>
          <w:sz w:val="24"/>
        </w:rPr>
        <w:t>mokinio</w:t>
      </w:r>
      <w:r w:rsidRPr="00D11BB6">
        <w:rPr>
          <w:rFonts w:ascii="Times New Roman" w:hAnsi="Times New Roman"/>
          <w:sz w:val="24"/>
        </w:rPr>
        <w:t xml:space="preserve"> netinkamas elgesys nesikeičia arba IPP netenkina bent vieno iš jo dalyvių ir</w:t>
      </w:r>
      <w:r>
        <w:rPr>
          <w:rFonts w:ascii="Times New Roman" w:hAnsi="Times New Roman"/>
          <w:sz w:val="24"/>
        </w:rPr>
        <w:t xml:space="preserve"> </w:t>
      </w:r>
      <w:r w:rsidRPr="00D11BB6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 w:rsidRPr="00D11BB6">
        <w:rPr>
          <w:rFonts w:ascii="Times New Roman" w:hAnsi="Times New Roman"/>
          <w:sz w:val="24"/>
        </w:rPr>
        <w:t xml:space="preserve">ar IPP nevykdomas, koordinatorius informuoja VGK pirmininką. VGK pirmininkas inicijuoja IPP dalyvių pasitarimą dėl IPP įgyvendinimo ir (esant poreikiui) susitaria su IPP dalyviais dėl plano pakeitimų.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>16.</w:t>
      </w:r>
      <w:r w:rsidR="00312AC6" w:rsidRPr="00312AC6">
        <w:rPr>
          <w:rFonts w:ascii="Times New Roman" w:hAnsi="Times New Roman"/>
          <w:sz w:val="24"/>
        </w:rPr>
        <w:t xml:space="preserve"> </w:t>
      </w:r>
      <w:r w:rsidR="00312AC6">
        <w:rPr>
          <w:rFonts w:ascii="Times New Roman" w:hAnsi="Times New Roman"/>
          <w:sz w:val="24"/>
        </w:rPr>
        <w:t>Lopšelio-darželio</w:t>
      </w:r>
      <w:r w:rsidRPr="00D11BB6">
        <w:rPr>
          <w:rFonts w:ascii="Times New Roman" w:hAnsi="Times New Roman"/>
          <w:sz w:val="24"/>
        </w:rPr>
        <w:t xml:space="preserve"> VGK pirmininkas sistemingai informuoja lopšelio-darželio direktorių apie plano vykdymą ir rezultatus.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17. IPP dalyviams nustačius, kad IPP priemonės yra neveiksmingos, rekomenduojama organizuoti </w:t>
      </w:r>
      <w:r w:rsidR="00312AC6">
        <w:rPr>
          <w:rFonts w:ascii="Times New Roman" w:hAnsi="Times New Roman"/>
          <w:sz w:val="24"/>
        </w:rPr>
        <w:t xml:space="preserve">lopšelio-darželio </w:t>
      </w:r>
      <w:r w:rsidRPr="00D11BB6">
        <w:rPr>
          <w:rFonts w:ascii="Times New Roman" w:hAnsi="Times New Roman"/>
          <w:sz w:val="24"/>
        </w:rPr>
        <w:t xml:space="preserve">VGK posėdį, kuriame sprendžiama dėl kreipimosi į Pedagoginę psichologinę tarnybą (toliau – PPT) vaiko specialiesiems ugdymosi poreikiams įvertinti.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>18. Jeigu vaiko tėvai (globėjai, rūpintojai) nebendradarbiauja ir</w:t>
      </w:r>
      <w:r>
        <w:rPr>
          <w:rFonts w:ascii="Times New Roman" w:hAnsi="Times New Roman"/>
          <w:sz w:val="24"/>
        </w:rPr>
        <w:t xml:space="preserve"> </w:t>
      </w:r>
      <w:r w:rsidRPr="00D11BB6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 </w:t>
      </w:r>
      <w:r w:rsidRPr="00D11BB6">
        <w:rPr>
          <w:rFonts w:ascii="Times New Roman" w:hAnsi="Times New Roman"/>
          <w:sz w:val="24"/>
        </w:rPr>
        <w:t>ar nevykdo</w:t>
      </w:r>
      <w:r w:rsidR="00312AC6">
        <w:rPr>
          <w:rFonts w:ascii="Times New Roman" w:hAnsi="Times New Roman"/>
          <w:sz w:val="24"/>
        </w:rPr>
        <w:t xml:space="preserve"> </w:t>
      </w:r>
      <w:r w:rsidRPr="00D11BB6">
        <w:rPr>
          <w:rFonts w:ascii="Times New Roman" w:hAnsi="Times New Roman"/>
          <w:sz w:val="24"/>
        </w:rPr>
        <w:t xml:space="preserve"> VGK nutarimų, lopšelio-darželio direktorius raštu kreipiasi pagalbos: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18.1. į savivaldybėje vaiko teisių apsaugą užtikrinančią instituciją, nurodydamas problemą ir taikytas jos sprendimo priemones;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18.2. į Savivaldybės VGK, kai lopšelis-darželis išnaudoja visas Apraše nurodytas pagalbos priemones dėl netinkamo vaiko elgesio įveikimo ir nepasiekia teigiamo rezultato. </w:t>
      </w:r>
    </w:p>
    <w:p w:rsidR="002E1D36" w:rsidRPr="00D11BB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19. Pagalbos </w:t>
      </w:r>
      <w:r>
        <w:rPr>
          <w:rFonts w:ascii="Times New Roman" w:hAnsi="Times New Roman"/>
          <w:sz w:val="24"/>
        </w:rPr>
        <w:t>mokiniui</w:t>
      </w:r>
      <w:r w:rsidRPr="00D11BB6">
        <w:rPr>
          <w:rFonts w:ascii="Times New Roman" w:hAnsi="Times New Roman"/>
          <w:sz w:val="24"/>
        </w:rPr>
        <w:t>, įveikiant netinkamą elgesį</w:t>
      </w:r>
      <w:r>
        <w:rPr>
          <w:rFonts w:ascii="Times New Roman" w:hAnsi="Times New Roman"/>
          <w:sz w:val="24"/>
        </w:rPr>
        <w:t>,</w:t>
      </w:r>
      <w:r w:rsidRPr="00D11BB6">
        <w:rPr>
          <w:rFonts w:ascii="Times New Roman" w:hAnsi="Times New Roman"/>
          <w:sz w:val="24"/>
        </w:rPr>
        <w:t xml:space="preserve"> lopšelio-darželio lygmeniu teikimo metu, lopšelio-darželio vadovai ir VGK gali konsultuotis su PPT. </w:t>
      </w:r>
    </w:p>
    <w:p w:rsidR="002E1D36" w:rsidRDefault="002E1D36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20. Jei </w:t>
      </w:r>
      <w:r>
        <w:rPr>
          <w:rFonts w:ascii="Times New Roman" w:hAnsi="Times New Roman"/>
          <w:sz w:val="24"/>
        </w:rPr>
        <w:t xml:space="preserve">mokinio </w:t>
      </w:r>
      <w:r w:rsidRPr="00D11BB6">
        <w:rPr>
          <w:rFonts w:ascii="Times New Roman" w:hAnsi="Times New Roman"/>
          <w:sz w:val="24"/>
        </w:rPr>
        <w:t xml:space="preserve">netinkamas elgesys kelia fizinį pavojų kitiems vaikams, pagalbos </w:t>
      </w:r>
      <w:r>
        <w:rPr>
          <w:rFonts w:ascii="Times New Roman" w:hAnsi="Times New Roman"/>
          <w:sz w:val="24"/>
        </w:rPr>
        <w:t>vaikui</w:t>
      </w:r>
      <w:r w:rsidRPr="00D11BB6">
        <w:rPr>
          <w:rFonts w:ascii="Times New Roman" w:hAnsi="Times New Roman"/>
          <w:sz w:val="24"/>
        </w:rPr>
        <w:t xml:space="preserve"> teikimo metu lopšelis-darželis užtikrina kitų vaikų saugumą.</w:t>
      </w:r>
    </w:p>
    <w:p w:rsidR="003E45B3" w:rsidRPr="00D11BB6" w:rsidRDefault="003E45B3" w:rsidP="002E1D36">
      <w:pPr>
        <w:spacing w:after="0"/>
        <w:ind w:firstLine="720"/>
        <w:jc w:val="both"/>
        <w:rPr>
          <w:rFonts w:ascii="Times New Roman" w:hAnsi="Times New Roman"/>
          <w:sz w:val="24"/>
        </w:rPr>
      </w:pPr>
    </w:p>
    <w:p w:rsidR="002E1D36" w:rsidRPr="00D11BB6" w:rsidRDefault="002E1D36" w:rsidP="002E1D36">
      <w:pPr>
        <w:spacing w:after="0"/>
        <w:ind w:firstLine="567"/>
        <w:jc w:val="center"/>
        <w:rPr>
          <w:rFonts w:ascii="Times New Roman" w:hAnsi="Times New Roman"/>
          <w:sz w:val="24"/>
        </w:rPr>
      </w:pP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b/>
          <w:bCs/>
          <w:sz w:val="24"/>
        </w:rPr>
      </w:pPr>
      <w:r w:rsidRPr="00D11BB6">
        <w:rPr>
          <w:rFonts w:ascii="Times New Roman" w:hAnsi="Times New Roman"/>
          <w:b/>
          <w:bCs/>
          <w:sz w:val="24"/>
        </w:rPr>
        <w:lastRenderedPageBreak/>
        <w:t>III SKYRIUS</w:t>
      </w:r>
    </w:p>
    <w:p w:rsidR="002E1D36" w:rsidRPr="00D11BB6" w:rsidRDefault="002E1D36" w:rsidP="002E1D36">
      <w:pPr>
        <w:spacing w:after="0"/>
        <w:jc w:val="center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b/>
          <w:bCs/>
          <w:sz w:val="24"/>
        </w:rPr>
        <w:t>BAIGIAMOSIOS NUOSTATOS</w:t>
      </w:r>
    </w:p>
    <w:p w:rsidR="002E1D36" w:rsidRPr="00D11BB6" w:rsidRDefault="002E1D36" w:rsidP="002E1D36">
      <w:pPr>
        <w:spacing w:after="0"/>
        <w:ind w:firstLine="567"/>
        <w:jc w:val="center"/>
        <w:rPr>
          <w:rFonts w:ascii="Times New Roman" w:hAnsi="Times New Roman"/>
          <w:sz w:val="24"/>
        </w:rPr>
      </w:pPr>
    </w:p>
    <w:p w:rsidR="002E1D36" w:rsidRPr="00D11BB6" w:rsidRDefault="002E1D36" w:rsidP="002E1D36">
      <w:pPr>
        <w:spacing w:after="0"/>
        <w:ind w:firstLine="720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21. Aprašo vykdymą organizuoja lopšelio-darželio direktorius. </w:t>
      </w:r>
    </w:p>
    <w:p w:rsidR="002E1D36" w:rsidRPr="00D11BB6" w:rsidRDefault="002E1D36" w:rsidP="002E1D36">
      <w:pPr>
        <w:spacing w:after="0"/>
        <w:ind w:firstLine="720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22. Aprašo vykdymo priežiūrą atlieka </w:t>
      </w:r>
      <w:r w:rsidRPr="00493499">
        <w:rPr>
          <w:rFonts w:ascii="Times New Roman" w:hAnsi="Times New Roman"/>
          <w:sz w:val="24"/>
        </w:rPr>
        <w:t>Švietimo skyrius.</w:t>
      </w:r>
      <w:r w:rsidRPr="00D11BB6">
        <w:rPr>
          <w:rFonts w:ascii="Times New Roman" w:hAnsi="Times New Roman"/>
          <w:sz w:val="24"/>
        </w:rPr>
        <w:t xml:space="preserve"> </w:t>
      </w:r>
    </w:p>
    <w:p w:rsidR="002E1D36" w:rsidRPr="00D11BB6" w:rsidRDefault="002E1D36" w:rsidP="002E1D36">
      <w:pPr>
        <w:spacing w:after="0"/>
        <w:ind w:firstLine="720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>23. Aprašas koreguojamas lopšelio-darželio direktoriaus įsakymu.</w:t>
      </w:r>
    </w:p>
    <w:p w:rsidR="002E1D36" w:rsidRPr="00D11BB6" w:rsidRDefault="002E1D36" w:rsidP="002E1D36">
      <w:pPr>
        <w:spacing w:after="0"/>
        <w:ind w:firstLine="567"/>
        <w:rPr>
          <w:rFonts w:ascii="Times New Roman" w:hAnsi="Times New Roman"/>
          <w:sz w:val="24"/>
        </w:rPr>
      </w:pPr>
    </w:p>
    <w:p w:rsidR="002E1D36" w:rsidRPr="00D11BB6" w:rsidRDefault="002E1D36" w:rsidP="002E1D36">
      <w:pPr>
        <w:spacing w:after="0"/>
        <w:ind w:firstLine="567"/>
        <w:jc w:val="center"/>
        <w:rPr>
          <w:rFonts w:ascii="Times New Roman" w:hAnsi="Times New Roman"/>
          <w:sz w:val="24"/>
        </w:rPr>
      </w:pPr>
      <w:r w:rsidRPr="00D11BB6">
        <w:rPr>
          <w:rFonts w:ascii="Times New Roman" w:hAnsi="Times New Roman"/>
          <w:sz w:val="24"/>
        </w:rPr>
        <w:t xml:space="preserve">____________________________ </w:t>
      </w:r>
    </w:p>
    <w:p w:rsidR="002E1D36" w:rsidRDefault="002E1D36" w:rsidP="002E1D36">
      <w:pPr>
        <w:spacing w:after="0"/>
        <w:ind w:firstLine="567"/>
        <w:jc w:val="center"/>
        <w:rPr>
          <w:rFonts w:ascii="Times New Roman" w:hAnsi="Times New Roman"/>
          <w:sz w:val="24"/>
        </w:rPr>
      </w:pPr>
    </w:p>
    <w:p w:rsidR="002E1D36" w:rsidRDefault="002E1D36" w:rsidP="002E1D36">
      <w:pPr>
        <w:spacing w:after="0"/>
        <w:ind w:firstLine="567"/>
        <w:jc w:val="center"/>
        <w:rPr>
          <w:rFonts w:ascii="Times New Roman" w:hAnsi="Times New Roman"/>
          <w:sz w:val="24"/>
        </w:rPr>
      </w:pPr>
    </w:p>
    <w:p w:rsidR="002E1D36" w:rsidRPr="00675E33" w:rsidRDefault="002E1D36" w:rsidP="002E1D3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75E33">
        <w:rPr>
          <w:rFonts w:ascii="Times New Roman" w:hAnsi="Times New Roman"/>
          <w:sz w:val="24"/>
          <w:szCs w:val="24"/>
          <w:lang w:eastAsia="ar-SA"/>
        </w:rPr>
        <w:t>PRITARTA</w:t>
      </w:r>
    </w:p>
    <w:p w:rsidR="002E1D36" w:rsidRPr="00675E33" w:rsidRDefault="002E1D36" w:rsidP="002E1D3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75E33">
        <w:rPr>
          <w:rFonts w:ascii="Times New Roman" w:hAnsi="Times New Roman"/>
          <w:sz w:val="24"/>
          <w:szCs w:val="24"/>
          <w:lang w:eastAsia="ar-SA"/>
        </w:rPr>
        <w:t>Šiaulių lopšelio-darželio ,,</w:t>
      </w:r>
      <w:r w:rsidR="003E45B3">
        <w:rPr>
          <w:rFonts w:ascii="Times New Roman" w:hAnsi="Times New Roman"/>
          <w:sz w:val="24"/>
          <w:szCs w:val="24"/>
          <w:lang w:eastAsia="ar-SA"/>
        </w:rPr>
        <w:t>Eglutė</w:t>
      </w:r>
      <w:r w:rsidRPr="00675E33">
        <w:rPr>
          <w:rFonts w:ascii="Times New Roman" w:hAnsi="Times New Roman"/>
          <w:sz w:val="24"/>
          <w:szCs w:val="24"/>
          <w:lang w:eastAsia="ar-SA"/>
        </w:rPr>
        <w:t>“</w:t>
      </w:r>
    </w:p>
    <w:p w:rsidR="002E1D36" w:rsidRPr="00675E33" w:rsidRDefault="002E1D36" w:rsidP="002E1D36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675E33">
        <w:rPr>
          <w:rFonts w:ascii="Times New Roman" w:hAnsi="Times New Roman"/>
          <w:sz w:val="24"/>
          <w:szCs w:val="24"/>
          <w:lang w:eastAsia="ar-SA"/>
        </w:rPr>
        <w:t xml:space="preserve">metodinės grupės 2019 m. </w:t>
      </w:r>
      <w:r w:rsidR="003E45B3">
        <w:rPr>
          <w:rFonts w:ascii="Times New Roman" w:hAnsi="Times New Roman"/>
          <w:sz w:val="24"/>
          <w:szCs w:val="24"/>
          <w:lang w:eastAsia="ar-SA"/>
        </w:rPr>
        <w:t>gruodžio</w:t>
      </w:r>
      <w:r w:rsidRPr="00675E33">
        <w:rPr>
          <w:rFonts w:ascii="Times New Roman" w:hAnsi="Times New Roman"/>
          <w:sz w:val="24"/>
          <w:szCs w:val="24"/>
          <w:lang w:eastAsia="ar-SA"/>
        </w:rPr>
        <w:t xml:space="preserve"> 2</w:t>
      </w:r>
      <w:r w:rsidR="003E45B3">
        <w:rPr>
          <w:rFonts w:ascii="Times New Roman" w:hAnsi="Times New Roman"/>
          <w:sz w:val="24"/>
          <w:szCs w:val="24"/>
          <w:lang w:eastAsia="ar-SA"/>
        </w:rPr>
        <w:t>0</w:t>
      </w:r>
      <w:r w:rsidRPr="00675E33">
        <w:rPr>
          <w:rFonts w:ascii="Times New Roman" w:hAnsi="Times New Roman"/>
          <w:sz w:val="24"/>
          <w:szCs w:val="24"/>
          <w:lang w:eastAsia="ar-SA"/>
        </w:rPr>
        <w:t xml:space="preserve"> d. </w:t>
      </w:r>
    </w:p>
    <w:p w:rsidR="002E1D36" w:rsidRDefault="002E1D36" w:rsidP="002E1D3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5E33">
        <w:rPr>
          <w:rFonts w:ascii="Times New Roman" w:hAnsi="Times New Roman"/>
          <w:sz w:val="24"/>
          <w:szCs w:val="24"/>
        </w:rPr>
        <w:t xml:space="preserve">protokoliniu nutarimu (protokolo Nr. </w:t>
      </w:r>
      <w:r w:rsidR="003E45B3">
        <w:rPr>
          <w:rFonts w:ascii="Times New Roman" w:hAnsi="Times New Roman"/>
          <w:sz w:val="24"/>
          <w:szCs w:val="24"/>
        </w:rPr>
        <w:t>MG-6</w:t>
      </w:r>
      <w:r w:rsidRPr="00675E33">
        <w:rPr>
          <w:rFonts w:ascii="Times New Roman" w:hAnsi="Times New Roman"/>
          <w:sz w:val="24"/>
          <w:szCs w:val="24"/>
        </w:rPr>
        <w:t>)</w:t>
      </w:r>
    </w:p>
    <w:p w:rsidR="002E1D36" w:rsidRDefault="002E1D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E1D36" w:rsidRDefault="002E1D36" w:rsidP="002E1D36">
      <w:pPr>
        <w:spacing w:after="0"/>
        <w:ind w:firstLine="496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Šiaulių lopšelio-darželio „</w:t>
      </w:r>
      <w:r w:rsidR="00DD2BCA">
        <w:rPr>
          <w:rFonts w:ascii="Times New Roman" w:hAnsi="Times New Roman"/>
          <w:bCs/>
          <w:sz w:val="24"/>
        </w:rPr>
        <w:t>Eglutė</w:t>
      </w:r>
      <w:r>
        <w:rPr>
          <w:rFonts w:ascii="Times New Roman" w:hAnsi="Times New Roman"/>
          <w:bCs/>
          <w:sz w:val="24"/>
        </w:rPr>
        <w:t>“</w:t>
      </w:r>
    </w:p>
    <w:p w:rsidR="002E1D36" w:rsidRDefault="002E1D36" w:rsidP="002E1D36">
      <w:pPr>
        <w:spacing w:after="0"/>
        <w:ind w:firstLine="496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švietimo pagalbos netinkamai besielgiantiems </w:t>
      </w:r>
    </w:p>
    <w:p w:rsidR="002E1D36" w:rsidRDefault="002E1D36" w:rsidP="002E1D36">
      <w:pPr>
        <w:spacing w:after="0"/>
        <w:ind w:firstLine="496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mokiniams teikimo tvarkos aprašo</w:t>
      </w:r>
    </w:p>
    <w:p w:rsidR="002E1D36" w:rsidRDefault="002E1D36" w:rsidP="002E1D36">
      <w:pPr>
        <w:pStyle w:val="Sraopastraipa"/>
        <w:ind w:left="0" w:firstLine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priedas</w:t>
      </w:r>
    </w:p>
    <w:p w:rsidR="002E1D36" w:rsidRPr="00D95471" w:rsidRDefault="002E1D36" w:rsidP="002E1D3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Mokinio</w:t>
      </w:r>
      <w:r w:rsidRPr="00D95471">
        <w:rPr>
          <w:rFonts w:ascii="Times New Roman" w:hAnsi="Times New Roman"/>
          <w:b/>
          <w:bCs/>
          <w:color w:val="000000"/>
          <w:sz w:val="24"/>
          <w:szCs w:val="24"/>
        </w:rPr>
        <w:t xml:space="preserve"> elgesio ir bendravimo aprašymas</w:t>
      </w:r>
    </w:p>
    <w:p w:rsidR="002E1D36" w:rsidRDefault="002E1D36" w:rsidP="002E1D3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1D36" w:rsidRPr="00D95471" w:rsidRDefault="002E1D36" w:rsidP="002E1D36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1D36" w:rsidRDefault="002E1D36" w:rsidP="002E1D36">
      <w:pPr>
        <w:spacing w:after="0" w:line="240" w:lineRule="auto"/>
        <w:ind w:left="3260" w:hanging="3261"/>
        <w:rPr>
          <w:rFonts w:ascii="Times New Roman" w:hAnsi="Times New Roman"/>
          <w:color w:val="000000"/>
          <w:sz w:val="24"/>
          <w:szCs w:val="24"/>
        </w:rPr>
      </w:pPr>
      <w:r w:rsidRPr="00D95471">
        <w:rPr>
          <w:rFonts w:ascii="Times New Roman" w:hAnsi="Times New Roman"/>
          <w:color w:val="000000"/>
          <w:sz w:val="24"/>
          <w:szCs w:val="24"/>
        </w:rPr>
        <w:t>Šiaulių lopšelis-darželis „</w:t>
      </w:r>
      <w:r w:rsidR="00DD2BCA">
        <w:rPr>
          <w:rFonts w:ascii="Times New Roman" w:hAnsi="Times New Roman"/>
          <w:color w:val="000000"/>
          <w:sz w:val="24"/>
          <w:szCs w:val="24"/>
        </w:rPr>
        <w:t>Eglutė</w:t>
      </w:r>
      <w:r w:rsidRPr="00D95471">
        <w:rPr>
          <w:rFonts w:ascii="Times New Roman" w:hAnsi="Times New Roman"/>
          <w:color w:val="000000"/>
          <w:sz w:val="24"/>
          <w:szCs w:val="24"/>
        </w:rPr>
        <w:t xml:space="preserve">“  ...........................................      ...................      ....................... </w:t>
      </w:r>
    </w:p>
    <w:p w:rsidR="002E1D36" w:rsidRPr="007928B8" w:rsidRDefault="002E1D36" w:rsidP="002E1D36">
      <w:pPr>
        <w:spacing w:after="0" w:line="240" w:lineRule="auto"/>
        <w:ind w:left="3260" w:hanging="3686"/>
        <w:rPr>
          <w:rFonts w:ascii="Times New Roman" w:hAnsi="Times New Roman"/>
          <w:i/>
          <w:iCs/>
          <w:color w:val="000000"/>
          <w:sz w:val="2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i/>
          <w:iCs/>
          <w:color w:val="000000"/>
          <w:sz w:val="20"/>
          <w:szCs w:val="24"/>
        </w:rPr>
        <w:t>(vaiko</w:t>
      </w:r>
      <w:r w:rsidRPr="007928B8">
        <w:rPr>
          <w:rFonts w:ascii="Times New Roman" w:hAnsi="Times New Roman"/>
          <w:i/>
          <w:iCs/>
          <w:color w:val="000000"/>
          <w:sz w:val="20"/>
          <w:szCs w:val="24"/>
        </w:rPr>
        <w:t xml:space="preserve"> vardas, pavard</w:t>
      </w:r>
      <w:r w:rsidRPr="007928B8">
        <w:rPr>
          <w:rFonts w:ascii="Times New Roman" w:hAnsi="Times New Roman"/>
          <w:color w:val="000000"/>
          <w:sz w:val="20"/>
          <w:szCs w:val="24"/>
        </w:rPr>
        <w:t>ė</w:t>
      </w:r>
      <w:r w:rsidRPr="007928B8">
        <w:rPr>
          <w:rFonts w:ascii="Times New Roman" w:hAnsi="Times New Roman"/>
          <w:i/>
          <w:iCs/>
          <w:color w:val="000000"/>
          <w:sz w:val="20"/>
          <w:szCs w:val="24"/>
        </w:rPr>
        <w:t xml:space="preserve">)     </w:t>
      </w:r>
      <w:r>
        <w:rPr>
          <w:rFonts w:ascii="Times New Roman" w:hAnsi="Times New Roman"/>
          <w:i/>
          <w:iCs/>
          <w:color w:val="000000"/>
          <w:sz w:val="20"/>
          <w:szCs w:val="24"/>
        </w:rPr>
        <w:t xml:space="preserve">     </w:t>
      </w:r>
      <w:r w:rsidRPr="007928B8">
        <w:rPr>
          <w:rFonts w:ascii="Times New Roman" w:hAnsi="Times New Roman"/>
          <w:i/>
          <w:iCs/>
          <w:color w:val="000000"/>
          <w:sz w:val="20"/>
          <w:szCs w:val="24"/>
        </w:rPr>
        <w:t xml:space="preserve">  (gimimo data)     </w:t>
      </w:r>
      <w:r>
        <w:rPr>
          <w:rFonts w:ascii="Times New Roman" w:hAnsi="Times New Roman"/>
          <w:i/>
          <w:iCs/>
          <w:color w:val="000000"/>
          <w:sz w:val="20"/>
          <w:szCs w:val="24"/>
        </w:rPr>
        <w:t xml:space="preserve">   </w:t>
      </w:r>
      <w:r w:rsidRPr="007928B8">
        <w:rPr>
          <w:rFonts w:ascii="Times New Roman" w:hAnsi="Times New Roman"/>
          <w:i/>
          <w:iCs/>
          <w:color w:val="000000"/>
          <w:sz w:val="20"/>
          <w:szCs w:val="24"/>
        </w:rPr>
        <w:t xml:space="preserve">     (grup</w:t>
      </w:r>
      <w:r w:rsidRPr="007928B8">
        <w:rPr>
          <w:rFonts w:ascii="Times New Roman" w:hAnsi="Times New Roman"/>
          <w:color w:val="000000"/>
          <w:sz w:val="20"/>
          <w:szCs w:val="24"/>
        </w:rPr>
        <w:t>ė</w:t>
      </w:r>
      <w:r w:rsidRPr="007928B8">
        <w:rPr>
          <w:rFonts w:ascii="Times New Roman" w:hAnsi="Times New Roman"/>
          <w:i/>
          <w:iCs/>
          <w:color w:val="000000"/>
          <w:sz w:val="20"/>
          <w:szCs w:val="24"/>
        </w:rPr>
        <w:t>)</w:t>
      </w:r>
    </w:p>
    <w:p w:rsidR="002E1D36" w:rsidRPr="00D95471" w:rsidRDefault="002E1D36" w:rsidP="002E1D36">
      <w:pPr>
        <w:spacing w:after="0"/>
        <w:ind w:left="3686" w:hanging="3686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E1D36" w:rsidRPr="00D95471" w:rsidRDefault="002E1D36" w:rsidP="002E1D36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Mokinio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 ypatumai: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E1D36" w:rsidRPr="00D95471" w:rsidTr="00302765"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Galios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Sunkumai</w:t>
            </w:r>
          </w:p>
        </w:tc>
      </w:tr>
      <w:tr w:rsidR="002E1D36" w:rsidRPr="00D95471" w:rsidTr="00302765">
        <w:tc>
          <w:tcPr>
            <w:tcW w:w="2407" w:type="dxa"/>
            <w:vMerge w:val="restart"/>
            <w:vAlign w:val="center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1.1. Bendravimas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su bendraamžiais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2407" w:type="dxa"/>
            <w:vMerge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su pedagogais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2407" w:type="dxa"/>
            <w:vMerge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su tėvais (globėjais / rūpintojais)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4814" w:type="dxa"/>
            <w:gridSpan w:val="2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1.2. Taisyklių laikymasis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4814" w:type="dxa"/>
            <w:gridSpan w:val="2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Ugdymasis</w:t>
            </w: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54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(pvz., pasiekimai,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954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lankomumas, motyvacija, d</w:t>
            </w: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ė</w:t>
            </w:r>
            <w:r w:rsidRPr="00D954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mesio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9547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išlaikymas ir t. t.)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4814" w:type="dxa"/>
            <w:gridSpan w:val="2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Mėgstamiausia veikla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2407" w:type="dxa"/>
            <w:vMerge w:val="restart"/>
            <w:vAlign w:val="center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Mokinio </w:t>
            </w: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reakcijos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į pagyrimą, paskatinimą, padrąsinimą ir kt.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2407" w:type="dxa"/>
            <w:vMerge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į pastabas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4814" w:type="dxa"/>
            <w:gridSpan w:val="2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1.6. Sveikata, fizinis išsivystymas</w:t>
            </w: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1D36" w:rsidRPr="00D95471" w:rsidRDefault="002E1D36" w:rsidP="002E1D3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E1D36" w:rsidRPr="00D95471" w:rsidRDefault="002E1D36" w:rsidP="002E1D36">
      <w:pPr>
        <w:pStyle w:val="Sraopastraipa"/>
        <w:numPr>
          <w:ilvl w:val="0"/>
          <w:numId w:val="1"/>
        </w:numPr>
        <w:tabs>
          <w:tab w:val="left" w:pos="993"/>
        </w:tabs>
        <w:spacing w:after="0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Mokinio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 netinkamas elgesys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2E1D36" w:rsidRPr="00D95471" w:rsidTr="00302765">
        <w:tc>
          <w:tcPr>
            <w:tcW w:w="4819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Mokinio</w:t>
            </w:r>
            <w:r w:rsidRPr="00D9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netinkamo elgesio formos</w:t>
            </w:r>
          </w:p>
        </w:tc>
        <w:tc>
          <w:tcPr>
            <w:tcW w:w="4820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4819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Dominuojanti mokinio netinkamo elgesio forma (kaip ji pasireiškia ir jos dažnumas (per valandą / dieną / savaitę)</w:t>
            </w:r>
          </w:p>
        </w:tc>
        <w:tc>
          <w:tcPr>
            <w:tcW w:w="4820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4819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 Kas vyksta prieš netinkamą elgesį? Kokie veiksniai, Jūsų manymu, jį išprovokuoja / pastiprina?</w:t>
            </w:r>
          </w:p>
        </w:tc>
        <w:tc>
          <w:tcPr>
            <w:tcW w:w="4820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4819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Ko, Jūsų manymu,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mokinys</w:t>
            </w:r>
            <w:r w:rsidRPr="00D9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siekia šiuo netinkamu elgesiu?</w:t>
            </w:r>
          </w:p>
        </w:tc>
        <w:tc>
          <w:tcPr>
            <w:tcW w:w="4820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c>
          <w:tcPr>
            <w:tcW w:w="4819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Kokios yra netinkamo elgesio pasekmės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vaikui</w:t>
            </w:r>
            <w:r w:rsidRPr="00D9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Kaip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vaikas</w:t>
            </w:r>
            <w:r w:rsidRPr="00D95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elgiasi po netinkamo elgesio?</w:t>
            </w:r>
          </w:p>
        </w:tc>
        <w:tc>
          <w:tcPr>
            <w:tcW w:w="4820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D36" w:rsidRPr="00D95471" w:rsidTr="00302765">
        <w:trPr>
          <w:trHeight w:val="611"/>
        </w:trPr>
        <w:tc>
          <w:tcPr>
            <w:tcW w:w="4819" w:type="dxa"/>
          </w:tcPr>
          <w:p w:rsidR="002E1D36" w:rsidRPr="00D95471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/>
                <w:color w:val="000000"/>
                <w:sz w:val="24"/>
                <w:szCs w:val="24"/>
              </w:rPr>
              <w:t>2.6. Kas padeda išvengti netinkamo elgesio? Kada ir dėl ko jis pasireiškia?</w:t>
            </w:r>
          </w:p>
        </w:tc>
        <w:tc>
          <w:tcPr>
            <w:tcW w:w="4820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D36" w:rsidRPr="00D95471" w:rsidRDefault="002E1D36" w:rsidP="002E1D36">
      <w:pPr>
        <w:pStyle w:val="Sraopastraipa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36" w:rsidRPr="00D95471" w:rsidRDefault="002E1D36" w:rsidP="002E1D36">
      <w:pPr>
        <w:pStyle w:val="Sraopastraipa"/>
        <w:spacing w:after="0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3. Pedagogo veiksmai, sprendžiant su netinkamu elgesiu susijusias problemas: </w:t>
      </w:r>
    </w:p>
    <w:p w:rsidR="002E1D36" w:rsidRPr="00D95471" w:rsidRDefault="002E1D36" w:rsidP="002E1D36">
      <w:pPr>
        <w:pStyle w:val="Sraopastraipa"/>
        <w:spacing w:after="0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3.1. su </w:t>
      </w:r>
      <w:r>
        <w:rPr>
          <w:rFonts w:ascii="Times New Roman" w:hAnsi="Times New Roman" w:cs="Times New Roman"/>
          <w:color w:val="000000"/>
          <w:sz w:val="24"/>
          <w:szCs w:val="24"/>
        </w:rPr>
        <w:t>vaiku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 (datos, turinys, susitarimai); </w:t>
      </w:r>
    </w:p>
    <w:p w:rsidR="002E1D36" w:rsidRPr="00D95471" w:rsidRDefault="002E1D36" w:rsidP="002E1D36">
      <w:pPr>
        <w:pStyle w:val="Sraopastraipa"/>
        <w:spacing w:after="0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3.2. su tėvais (datos, turinys, susitarimai); </w:t>
      </w:r>
    </w:p>
    <w:p w:rsidR="002E1D36" w:rsidRPr="00D95471" w:rsidRDefault="002E1D36" w:rsidP="002E1D36">
      <w:pPr>
        <w:pStyle w:val="Sraopastraipa"/>
        <w:spacing w:after="0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4"/>
          <w:szCs w:val="24"/>
        </w:rPr>
        <w:t>3.3. su švietimo pagalbos specialistais (datos, turinys, rekomendacijos).</w:t>
      </w:r>
    </w:p>
    <w:p w:rsidR="002E1D36" w:rsidRPr="00D95471" w:rsidRDefault="002E1D36" w:rsidP="002E1D36">
      <w:pPr>
        <w:pStyle w:val="Sraopastraipa"/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36" w:rsidRPr="00D95471" w:rsidRDefault="002E1D36" w:rsidP="002E1D36">
      <w:pPr>
        <w:pStyle w:val="Sraopastraipa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</w:t>
      </w:r>
    </w:p>
    <w:p w:rsidR="002E1D36" w:rsidRPr="00D95471" w:rsidRDefault="002E1D36" w:rsidP="002E1D36">
      <w:pPr>
        <w:pStyle w:val="Sraopastraipa"/>
        <w:spacing w:after="0" w:line="240" w:lineRule="auto"/>
        <w:ind w:left="1296"/>
        <w:rPr>
          <w:rFonts w:ascii="Times New Roman" w:hAnsi="Times New Roman" w:cs="Times New Roman"/>
          <w:i/>
          <w:iCs/>
          <w:color w:val="000000"/>
          <w:sz w:val="20"/>
          <w:szCs w:val="24"/>
        </w:rPr>
      </w:pP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>(Pedagogo vardas, pavard</w:t>
      </w:r>
      <w:r w:rsidRPr="00D95471">
        <w:rPr>
          <w:rFonts w:ascii="Times New Roman" w:hAnsi="Times New Roman" w:cs="Times New Roman"/>
          <w:color w:val="000000"/>
          <w:sz w:val="20"/>
          <w:szCs w:val="24"/>
        </w:rPr>
        <w:t>ė</w:t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, parašas) </w:t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ab/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ab/>
        <w:t>(Pildymo data)</w:t>
      </w:r>
    </w:p>
    <w:p w:rsidR="002E1D36" w:rsidRPr="00D95471" w:rsidRDefault="002E1D36" w:rsidP="002E1D36">
      <w:pPr>
        <w:pStyle w:val="Sraopastraipa"/>
        <w:spacing w:after="0"/>
        <w:ind w:left="1296"/>
        <w:rPr>
          <w:rFonts w:ascii="Times New Roman" w:hAnsi="Times New Roman" w:cs="Times New Roman"/>
          <w:i/>
          <w:iCs/>
          <w:color w:val="000000"/>
          <w:sz w:val="20"/>
          <w:szCs w:val="24"/>
        </w:rPr>
      </w:pPr>
    </w:p>
    <w:p w:rsidR="008318EB" w:rsidRDefault="008318EB" w:rsidP="002E1D36">
      <w:pPr>
        <w:spacing w:after="0"/>
        <w:ind w:firstLine="4962"/>
        <w:rPr>
          <w:rFonts w:ascii="Times New Roman" w:hAnsi="Times New Roman"/>
          <w:bCs/>
          <w:sz w:val="24"/>
        </w:rPr>
      </w:pPr>
    </w:p>
    <w:p w:rsidR="002E1D36" w:rsidRPr="006B5C14" w:rsidRDefault="002E1D36" w:rsidP="002E1D36">
      <w:pPr>
        <w:spacing w:after="0"/>
        <w:ind w:firstLine="496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Šiaulių lopšelio-darželio „</w:t>
      </w:r>
      <w:r w:rsidR="00DD2BCA">
        <w:rPr>
          <w:rFonts w:ascii="Times New Roman" w:hAnsi="Times New Roman"/>
          <w:bCs/>
          <w:sz w:val="24"/>
        </w:rPr>
        <w:t>Eglutė</w:t>
      </w:r>
      <w:r w:rsidRPr="006B5C14">
        <w:rPr>
          <w:rFonts w:ascii="Times New Roman" w:hAnsi="Times New Roman"/>
          <w:bCs/>
          <w:sz w:val="24"/>
        </w:rPr>
        <w:t>“</w:t>
      </w:r>
    </w:p>
    <w:p w:rsidR="002E1D36" w:rsidRDefault="002E1D36" w:rsidP="002E1D36">
      <w:pPr>
        <w:spacing w:after="0"/>
        <w:ind w:firstLine="4962"/>
        <w:rPr>
          <w:rFonts w:ascii="Times New Roman" w:hAnsi="Times New Roman"/>
          <w:bCs/>
          <w:sz w:val="24"/>
        </w:rPr>
      </w:pPr>
      <w:r w:rsidRPr="006B5C14">
        <w:rPr>
          <w:rFonts w:ascii="Times New Roman" w:hAnsi="Times New Roman"/>
          <w:bCs/>
          <w:sz w:val="24"/>
        </w:rPr>
        <w:t xml:space="preserve">švietimo pagalbos netinkamai besielgiantiems </w:t>
      </w:r>
    </w:p>
    <w:p w:rsidR="002E1D36" w:rsidRPr="006B5C14" w:rsidRDefault="002E1D36" w:rsidP="002E1D36">
      <w:pPr>
        <w:spacing w:after="0"/>
        <w:ind w:firstLine="4962"/>
        <w:rPr>
          <w:rFonts w:ascii="Times New Roman" w:hAnsi="Times New Roman"/>
          <w:bCs/>
          <w:sz w:val="24"/>
        </w:rPr>
      </w:pPr>
      <w:r w:rsidRPr="006B5C14">
        <w:rPr>
          <w:rFonts w:ascii="Times New Roman" w:hAnsi="Times New Roman"/>
          <w:bCs/>
          <w:sz w:val="24"/>
        </w:rPr>
        <w:t>mokiniams teikimo tvarkos apraš</w:t>
      </w:r>
      <w:r>
        <w:rPr>
          <w:rFonts w:ascii="Times New Roman" w:hAnsi="Times New Roman"/>
          <w:bCs/>
          <w:sz w:val="24"/>
        </w:rPr>
        <w:t>o</w:t>
      </w:r>
    </w:p>
    <w:p w:rsidR="002E1D36" w:rsidRDefault="002E1D36" w:rsidP="002E1D36">
      <w:pPr>
        <w:pStyle w:val="Sraopastraipa"/>
        <w:ind w:left="0" w:firstLine="4962"/>
        <w:rPr>
          <w:rFonts w:ascii="Times New Roman" w:hAnsi="Times New Roman" w:cs="Times New Roman"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4"/>
          <w:szCs w:val="24"/>
        </w:rPr>
        <w:t>2 priedas</w:t>
      </w:r>
    </w:p>
    <w:p w:rsidR="002E1D36" w:rsidRPr="00D95471" w:rsidRDefault="002E1D36" w:rsidP="002E1D36">
      <w:pPr>
        <w:pStyle w:val="Sraopastraipa"/>
        <w:ind w:left="0" w:firstLine="4962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36" w:rsidRDefault="002E1D36" w:rsidP="002E1D36">
      <w:pPr>
        <w:pStyle w:val="Sraopastraipa"/>
        <w:ind w:left="129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Mokinio</w:t>
      </w:r>
      <w:r w:rsidRPr="00D95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steb</w:t>
      </w:r>
      <w:r w:rsidRPr="004F752E">
        <w:rPr>
          <w:rFonts w:ascii="Times New Roman" w:hAnsi="Times New Roman" w:cs="Times New Roman"/>
          <w:b/>
          <w:color w:val="000000"/>
          <w:sz w:val="24"/>
          <w:szCs w:val="24"/>
        </w:rPr>
        <w:t>ė</w:t>
      </w:r>
      <w:r w:rsidRPr="00D95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jimo lapas</w:t>
      </w:r>
    </w:p>
    <w:p w:rsidR="002E1D36" w:rsidRPr="00D95471" w:rsidRDefault="002E1D36" w:rsidP="002E1D36">
      <w:pPr>
        <w:pStyle w:val="Sraopastraipa"/>
        <w:ind w:left="129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1D36" w:rsidRPr="00D95471" w:rsidRDefault="002E1D36" w:rsidP="002E1D36">
      <w:pPr>
        <w:pStyle w:val="Sraopastraipa"/>
        <w:ind w:left="129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2E1D36" w:rsidRPr="00D95471" w:rsidRDefault="002E1D36" w:rsidP="002E1D36">
      <w:pPr>
        <w:pStyle w:val="Sraopastraipa"/>
        <w:ind w:left="129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4"/>
          <w:szCs w:val="24"/>
        </w:rPr>
        <w:t>(data)</w:t>
      </w:r>
    </w:p>
    <w:p w:rsidR="002E1D36" w:rsidRPr="00D95471" w:rsidRDefault="002E1D36" w:rsidP="002E1D36">
      <w:pPr>
        <w:pStyle w:val="Sraopastraipa"/>
        <w:spacing w:after="0" w:line="240" w:lineRule="auto"/>
        <w:ind w:left="1296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36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Šiaulių lopšelis-darželis „</w:t>
      </w:r>
      <w:r w:rsidR="00DD2BCA">
        <w:rPr>
          <w:rFonts w:ascii="Times New Roman" w:hAnsi="Times New Roman" w:cs="Times New Roman"/>
          <w:color w:val="000000"/>
          <w:sz w:val="24"/>
          <w:szCs w:val="24"/>
        </w:rPr>
        <w:t>Eglutė</w:t>
      </w:r>
      <w:r>
        <w:rPr>
          <w:rFonts w:ascii="Times New Roman" w:hAnsi="Times New Roman" w:cs="Times New Roman"/>
          <w:color w:val="000000"/>
          <w:sz w:val="24"/>
          <w:szCs w:val="24"/>
        </w:rPr>
        <w:t>“  .........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E1D36" w:rsidRDefault="002E1D36" w:rsidP="002E1D36">
      <w:pPr>
        <w:pStyle w:val="Sraopastraipa"/>
        <w:spacing w:after="0" w:line="240" w:lineRule="auto"/>
        <w:ind w:left="4111"/>
        <w:rPr>
          <w:rFonts w:ascii="Times New Roman" w:hAnsi="Times New Roman" w:cs="Times New Roman"/>
          <w:color w:val="000000"/>
          <w:szCs w:val="24"/>
        </w:rPr>
      </w:pPr>
      <w:r w:rsidRPr="00D95471">
        <w:rPr>
          <w:rFonts w:ascii="Times New Roman" w:hAnsi="Times New Roman" w:cs="Times New Roman"/>
          <w:i/>
          <w:iCs/>
          <w:color w:val="000000"/>
          <w:szCs w:val="24"/>
        </w:rPr>
        <w:t>(grup</w:t>
      </w:r>
      <w:r w:rsidRPr="00D95471">
        <w:rPr>
          <w:rFonts w:ascii="Times New Roman" w:hAnsi="Times New Roman" w:cs="Times New Roman"/>
          <w:color w:val="000000"/>
          <w:szCs w:val="24"/>
        </w:rPr>
        <w:t>ė</w:t>
      </w:r>
      <w:r>
        <w:rPr>
          <w:rFonts w:ascii="Times New Roman" w:hAnsi="Times New Roman" w:cs="Times New Roman"/>
          <w:i/>
          <w:iCs/>
          <w:color w:val="000000"/>
          <w:szCs w:val="24"/>
        </w:rPr>
        <w:t xml:space="preserve">) (stebimo vaiko vardas, </w:t>
      </w:r>
      <w:r w:rsidRPr="00D95471">
        <w:rPr>
          <w:rFonts w:ascii="Times New Roman" w:hAnsi="Times New Roman" w:cs="Times New Roman"/>
          <w:i/>
          <w:iCs/>
          <w:color w:val="000000"/>
          <w:szCs w:val="24"/>
        </w:rPr>
        <w:t xml:space="preserve"> pavard</w:t>
      </w:r>
      <w:r w:rsidRPr="00D95471">
        <w:rPr>
          <w:rFonts w:ascii="Times New Roman" w:hAnsi="Times New Roman" w:cs="Times New Roman"/>
          <w:color w:val="000000"/>
          <w:szCs w:val="24"/>
        </w:rPr>
        <w:t>ė</w:t>
      </w:r>
      <w:r w:rsidRPr="00D95471">
        <w:rPr>
          <w:rFonts w:ascii="Times New Roman" w:hAnsi="Times New Roman" w:cs="Times New Roman"/>
          <w:i/>
          <w:iCs/>
          <w:color w:val="000000"/>
          <w:szCs w:val="24"/>
        </w:rPr>
        <w:t>)</w:t>
      </w:r>
      <w:r w:rsidRPr="00D95471">
        <w:rPr>
          <w:rFonts w:ascii="Times New Roman" w:hAnsi="Times New Roman" w:cs="Times New Roman"/>
          <w:color w:val="000000"/>
          <w:szCs w:val="24"/>
        </w:rPr>
        <w:t xml:space="preserve"> </w:t>
      </w:r>
    </w:p>
    <w:p w:rsidR="002E1D36" w:rsidRPr="00D95471" w:rsidRDefault="002E1D36" w:rsidP="002E1D36">
      <w:pPr>
        <w:pStyle w:val="Sraopastraipa"/>
        <w:spacing w:after="0" w:line="240" w:lineRule="auto"/>
        <w:ind w:left="4111"/>
        <w:rPr>
          <w:rFonts w:ascii="Times New Roman" w:hAnsi="Times New Roman" w:cs="Times New Roman"/>
          <w:color w:val="000000"/>
          <w:szCs w:val="24"/>
        </w:rPr>
      </w:pPr>
    </w:p>
    <w:p w:rsidR="002E1D36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 </w:t>
      </w:r>
    </w:p>
    <w:p w:rsidR="002E1D36" w:rsidRPr="00D95471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0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</w:t>
      </w:r>
      <w:r>
        <w:rPr>
          <w:rFonts w:ascii="Times New Roman" w:hAnsi="Times New Roman" w:cs="Times New Roman"/>
          <w:i/>
          <w:iCs/>
          <w:color w:val="000000"/>
          <w:sz w:val="20"/>
          <w:szCs w:val="24"/>
        </w:rPr>
        <w:t>(</w:t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veikla)          </w:t>
      </w:r>
      <w:r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        </w:t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                  </w:t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 (steb</w:t>
      </w:r>
      <w:r w:rsidRPr="00D95471">
        <w:rPr>
          <w:rFonts w:ascii="Times New Roman" w:hAnsi="Times New Roman" w:cs="Times New Roman"/>
          <w:color w:val="000000"/>
          <w:sz w:val="20"/>
          <w:szCs w:val="24"/>
        </w:rPr>
        <w:t>ė</w:t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jimo laikas)         </w:t>
      </w:r>
      <w:r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            </w:t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   (steb</w:t>
      </w:r>
      <w:r w:rsidRPr="00D95471">
        <w:rPr>
          <w:rFonts w:ascii="Times New Roman" w:hAnsi="Times New Roman" w:cs="Times New Roman"/>
          <w:color w:val="000000"/>
          <w:sz w:val="20"/>
          <w:szCs w:val="24"/>
        </w:rPr>
        <w:t>ė</w:t>
      </w:r>
      <w:r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tojo </w:t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>pareigos, v</w:t>
      </w:r>
      <w:r>
        <w:rPr>
          <w:rFonts w:ascii="Times New Roman" w:hAnsi="Times New Roman" w:cs="Times New Roman"/>
          <w:i/>
          <w:iCs/>
          <w:color w:val="000000"/>
          <w:sz w:val="20"/>
          <w:szCs w:val="24"/>
        </w:rPr>
        <w:t xml:space="preserve">ardas, </w:t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>pavard</w:t>
      </w:r>
      <w:r w:rsidRPr="00D95471">
        <w:rPr>
          <w:rFonts w:ascii="Times New Roman" w:hAnsi="Times New Roman" w:cs="Times New Roman"/>
          <w:color w:val="000000"/>
          <w:sz w:val="20"/>
          <w:szCs w:val="24"/>
        </w:rPr>
        <w:t>ė</w:t>
      </w:r>
      <w:r w:rsidRPr="00D95471">
        <w:rPr>
          <w:rFonts w:ascii="Times New Roman" w:hAnsi="Times New Roman" w:cs="Times New Roman"/>
          <w:i/>
          <w:iCs/>
          <w:color w:val="000000"/>
          <w:sz w:val="20"/>
          <w:szCs w:val="24"/>
        </w:rPr>
        <w:t>)</w:t>
      </w:r>
    </w:p>
    <w:p w:rsidR="002E1D36" w:rsidRPr="00D95471" w:rsidRDefault="002E1D36" w:rsidP="002E1D36">
      <w:pPr>
        <w:pStyle w:val="Sraopastraipa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E1D36" w:rsidRPr="00D95471" w:rsidRDefault="002E1D36" w:rsidP="002E1D36">
      <w:pPr>
        <w:pStyle w:val="Sraopastraipa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Style w:val="Lentelstinklelis"/>
        <w:tblW w:w="9495" w:type="dxa"/>
        <w:tblInd w:w="-5" w:type="dxa"/>
        <w:tblLook w:val="04A0" w:firstRow="1" w:lastRow="0" w:firstColumn="1" w:lastColumn="0" w:noHBand="0" w:noVBand="1"/>
      </w:tblPr>
      <w:tblGrid>
        <w:gridCol w:w="1134"/>
        <w:gridCol w:w="3686"/>
        <w:gridCol w:w="2693"/>
        <w:gridCol w:w="1982"/>
      </w:tblGrid>
      <w:tr w:rsidR="002E1D36" w:rsidRPr="00D95471" w:rsidTr="00302765">
        <w:tc>
          <w:tcPr>
            <w:tcW w:w="1134" w:type="dxa"/>
          </w:tcPr>
          <w:p w:rsidR="002E1D36" w:rsidRPr="00D95471" w:rsidRDefault="002E1D36" w:rsidP="00302765">
            <w:pPr>
              <w:pStyle w:val="Sraopastraipa"/>
              <w:ind w:left="-133" w:firstLine="133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Laikas</w:t>
            </w:r>
          </w:p>
        </w:tc>
        <w:tc>
          <w:tcPr>
            <w:tcW w:w="3686" w:type="dxa"/>
          </w:tcPr>
          <w:p w:rsidR="002E1D36" w:rsidRPr="00D95471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Vaiko</w:t>
            </w:r>
            <w:r w:rsidRPr="00D954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veiksmai, elgesys</w:t>
            </w:r>
          </w:p>
        </w:tc>
        <w:tc>
          <w:tcPr>
            <w:tcW w:w="2693" w:type="dxa"/>
          </w:tcPr>
          <w:p w:rsidR="002E1D36" w:rsidRPr="00D95471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Pedagogo veiksmai</w:t>
            </w:r>
          </w:p>
        </w:tc>
        <w:tc>
          <w:tcPr>
            <w:tcW w:w="1982" w:type="dxa"/>
          </w:tcPr>
          <w:p w:rsidR="002E1D36" w:rsidRPr="00D95471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954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Pastabos</w:t>
            </w:r>
          </w:p>
        </w:tc>
      </w:tr>
      <w:tr w:rsidR="002E1D36" w:rsidRPr="00D95471" w:rsidTr="00302765">
        <w:trPr>
          <w:trHeight w:val="6992"/>
        </w:trPr>
        <w:tc>
          <w:tcPr>
            <w:tcW w:w="1134" w:type="dxa"/>
          </w:tcPr>
          <w:p w:rsidR="002E1D36" w:rsidRPr="00D95471" w:rsidRDefault="002E1D36" w:rsidP="00302765">
            <w:pPr>
              <w:pStyle w:val="Sraopastraipa"/>
              <w:ind w:left="-133" w:firstLine="133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</w:tcPr>
          <w:p w:rsidR="002E1D36" w:rsidRPr="00D95471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E1D36" w:rsidRPr="00D95471" w:rsidRDefault="002E1D36" w:rsidP="002E1D36">
      <w:pPr>
        <w:pStyle w:val="Sraopastraipa"/>
        <w:ind w:left="129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E1D36" w:rsidRPr="00D95471" w:rsidRDefault="002E1D36" w:rsidP="002E1D36">
      <w:pPr>
        <w:pStyle w:val="Sraopastraipa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4"/>
          <w:szCs w:val="24"/>
        </w:rPr>
        <w:t>Stebėjusiojo asmens įžvalgos (po stebėjimo)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>......</w:t>
      </w:r>
    </w:p>
    <w:p w:rsidR="002E1D36" w:rsidRDefault="002E1D36" w:rsidP="002E1D36">
      <w:pPr>
        <w:pStyle w:val="Sraopastraipa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D95471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</w:t>
      </w:r>
      <w:r w:rsidRPr="00D954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18EB" w:rsidRDefault="008318EB" w:rsidP="002E1D36">
      <w:pPr>
        <w:spacing w:after="0"/>
        <w:ind w:firstLine="4962"/>
        <w:rPr>
          <w:rFonts w:ascii="Times New Roman" w:hAnsi="Times New Roman"/>
          <w:bCs/>
          <w:sz w:val="24"/>
        </w:rPr>
      </w:pPr>
    </w:p>
    <w:p w:rsidR="008318EB" w:rsidRDefault="008318EB" w:rsidP="002E1D36">
      <w:pPr>
        <w:spacing w:after="0"/>
        <w:ind w:firstLine="4962"/>
        <w:rPr>
          <w:rFonts w:ascii="Times New Roman" w:hAnsi="Times New Roman"/>
          <w:bCs/>
          <w:sz w:val="24"/>
        </w:rPr>
      </w:pPr>
    </w:p>
    <w:p w:rsidR="002E1D36" w:rsidRDefault="002E1D36" w:rsidP="002E1D36">
      <w:pPr>
        <w:spacing w:after="0"/>
        <w:ind w:firstLine="496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lastRenderedPageBreak/>
        <w:t>Šiaulių lopšelio-darželio „</w:t>
      </w:r>
      <w:r w:rsidR="00DD2BCA">
        <w:rPr>
          <w:rFonts w:ascii="Times New Roman" w:hAnsi="Times New Roman"/>
          <w:bCs/>
          <w:sz w:val="24"/>
        </w:rPr>
        <w:t>Eglutė</w:t>
      </w:r>
      <w:r>
        <w:rPr>
          <w:rFonts w:ascii="Times New Roman" w:hAnsi="Times New Roman"/>
          <w:bCs/>
          <w:sz w:val="24"/>
        </w:rPr>
        <w:t>“</w:t>
      </w:r>
    </w:p>
    <w:p w:rsidR="002E1D36" w:rsidRDefault="002E1D36" w:rsidP="002E1D36">
      <w:pPr>
        <w:spacing w:after="0"/>
        <w:ind w:firstLine="496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švietimo pagalbos netinkamai besielgiantiems </w:t>
      </w:r>
    </w:p>
    <w:p w:rsidR="002E1D36" w:rsidRDefault="002E1D36" w:rsidP="002E1D36">
      <w:pPr>
        <w:spacing w:after="0"/>
        <w:ind w:firstLine="4962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mokiniams teikimo tvarkos aprašo</w:t>
      </w:r>
    </w:p>
    <w:p w:rsidR="002E1D36" w:rsidRDefault="002E1D36" w:rsidP="002E1D36">
      <w:pPr>
        <w:pStyle w:val="Sraopastraipa"/>
        <w:ind w:left="0" w:firstLine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priedas</w:t>
      </w:r>
    </w:p>
    <w:p w:rsidR="002E1D36" w:rsidRDefault="002E1D36" w:rsidP="002E1D36">
      <w:pPr>
        <w:pStyle w:val="Sraopastraipa"/>
        <w:spacing w:after="0" w:line="240" w:lineRule="auto"/>
        <w:ind w:left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Individualios pagalbos planas (IPP)</w:t>
      </w:r>
    </w:p>
    <w:p w:rsidR="002E1D36" w:rsidRPr="00470C5D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 – .................................................</w:t>
      </w:r>
    </w:p>
    <w:p w:rsidR="002E1D36" w:rsidRPr="00470C5D" w:rsidRDefault="002E1D36" w:rsidP="002E1D36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470C5D">
        <w:rPr>
          <w:rFonts w:ascii="Times New Roman" w:hAnsi="Times New Roman" w:cs="Times New Roman"/>
          <w:color w:val="000000"/>
          <w:sz w:val="20"/>
          <w:szCs w:val="24"/>
        </w:rPr>
        <w:t xml:space="preserve">(IPP vykdymo pradžia)   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</w:t>
      </w:r>
      <w:r w:rsidRPr="00470C5D">
        <w:rPr>
          <w:rFonts w:ascii="Times New Roman" w:hAnsi="Times New Roman" w:cs="Times New Roman"/>
          <w:color w:val="000000"/>
          <w:sz w:val="20"/>
          <w:szCs w:val="24"/>
        </w:rPr>
        <w:t xml:space="preserve">      (IPP vykdymo pabaiga)</w:t>
      </w:r>
    </w:p>
    <w:p w:rsidR="002E1D36" w:rsidRPr="00470C5D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 </w:t>
      </w:r>
    </w:p>
    <w:p w:rsidR="002E1D36" w:rsidRPr="00470C5D" w:rsidRDefault="002E1D36" w:rsidP="002E1D36">
      <w:pPr>
        <w:pStyle w:val="Sraopastraipa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0"/>
          <w:szCs w:val="24"/>
        </w:rPr>
        <w:t>(</w:t>
      </w:r>
      <w:r>
        <w:rPr>
          <w:rFonts w:ascii="Times New Roman" w:hAnsi="Times New Roman" w:cs="Times New Roman"/>
          <w:color w:val="000000"/>
          <w:sz w:val="20"/>
          <w:szCs w:val="24"/>
        </w:rPr>
        <w:t>vaiko</w:t>
      </w:r>
      <w:r w:rsidRPr="00470C5D">
        <w:rPr>
          <w:rFonts w:ascii="Times New Roman" w:hAnsi="Times New Roman" w:cs="Times New Roman"/>
          <w:color w:val="000000"/>
          <w:sz w:val="20"/>
          <w:szCs w:val="24"/>
        </w:rPr>
        <w:t xml:space="preserve"> vardas, pavardė, grupė)</w:t>
      </w:r>
    </w:p>
    <w:p w:rsidR="002E1D36" w:rsidRPr="00470C5D" w:rsidRDefault="002E1D36" w:rsidP="002E1D36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Problemos apib</w:t>
      </w:r>
      <w:r w:rsidRPr="00F321F6">
        <w:rPr>
          <w:rFonts w:ascii="Times New Roman" w:hAnsi="Times New Roman" w:cs="Times New Roman"/>
          <w:b/>
          <w:color w:val="000000"/>
          <w:sz w:val="24"/>
          <w:szCs w:val="24"/>
        </w:rPr>
        <w:t>ū</w:t>
      </w:r>
      <w:r w:rsidRPr="00470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dinimas </w:t>
      </w:r>
      <w:r w:rsidRPr="00F32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(atsižvelgiant </w:t>
      </w:r>
      <w:r w:rsidRPr="00F321F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į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mokinio</w:t>
      </w:r>
      <w:r w:rsidRPr="00F32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elgesio ir bendravimo aprašym</w:t>
      </w:r>
      <w:r w:rsidRPr="00F321F6">
        <w:rPr>
          <w:rFonts w:ascii="Times New Roman" w:hAnsi="Times New Roman" w:cs="Times New Roman"/>
          <w:i/>
          <w:color w:val="000000"/>
          <w:sz w:val="24"/>
          <w:szCs w:val="24"/>
        </w:rPr>
        <w:t>ą</w:t>
      </w:r>
      <w:r w:rsidRPr="00F32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Mokinio</w:t>
      </w:r>
      <w:r w:rsidRPr="00F32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steb</w:t>
      </w:r>
      <w:r w:rsidRPr="00F321F6">
        <w:rPr>
          <w:rFonts w:ascii="Times New Roman" w:hAnsi="Times New Roman" w:cs="Times New Roman"/>
          <w:i/>
          <w:color w:val="000000"/>
          <w:sz w:val="24"/>
          <w:szCs w:val="24"/>
        </w:rPr>
        <w:t>ė</w:t>
      </w:r>
      <w:r w:rsidRPr="00F32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jimo lap</w:t>
      </w:r>
      <w:r w:rsidRPr="00F321F6">
        <w:rPr>
          <w:rFonts w:ascii="Times New Roman" w:hAnsi="Times New Roman" w:cs="Times New Roman"/>
          <w:i/>
          <w:color w:val="000000"/>
          <w:sz w:val="24"/>
          <w:szCs w:val="24"/>
        </w:rPr>
        <w:t>ą</w:t>
      </w:r>
      <w:r w:rsidRPr="00F32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2E1D36" w:rsidRPr="00470C5D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...........................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</w:t>
      </w:r>
    </w:p>
    <w:p w:rsidR="002E1D36" w:rsidRPr="00470C5D" w:rsidRDefault="002E1D36" w:rsidP="002E1D36">
      <w:pPr>
        <w:pStyle w:val="Sraopastraipa"/>
        <w:spacing w:after="0" w:line="240" w:lineRule="auto"/>
        <w:ind w:left="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IPP dalyvi</w:t>
      </w:r>
      <w:r w:rsidRPr="00F321F6">
        <w:rPr>
          <w:rFonts w:ascii="Times New Roman" w:hAnsi="Times New Roman" w:cs="Times New Roman"/>
          <w:b/>
          <w:color w:val="000000"/>
          <w:sz w:val="24"/>
          <w:szCs w:val="24"/>
        </w:rPr>
        <w:t>ų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0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F321F6">
        <w:rPr>
          <w:rFonts w:ascii="Times New Roman" w:hAnsi="Times New Roman" w:cs="Times New Roman"/>
          <w:b/>
          <w:color w:val="000000"/>
          <w:sz w:val="24"/>
          <w:szCs w:val="24"/>
        </w:rPr>
        <w:t>ū</w:t>
      </w:r>
      <w:r w:rsidRPr="00470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kes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Pr="00470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iai, susij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 w:rsidRPr="00470C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 problemos sprendimu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E1D36" w:rsidRPr="00470C5D" w:rsidRDefault="002E1D36" w:rsidP="002E1D36">
      <w:pPr>
        <w:pStyle w:val="Sraopastraipa"/>
        <w:spacing w:after="0" w:line="240" w:lineRule="auto"/>
        <w:ind w:left="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 w:cs="Times New Roman"/>
          <w:color w:val="000000"/>
          <w:sz w:val="24"/>
          <w:szCs w:val="24"/>
        </w:rPr>
        <w:t>Mokinio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E1D36" w:rsidRPr="00470C5D" w:rsidTr="00302765">
        <w:tc>
          <w:tcPr>
            <w:tcW w:w="9628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>Tėvų (globėjų, rūpintojų)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2E1D36" w:rsidRPr="00470C5D" w:rsidTr="00302765">
        <w:tc>
          <w:tcPr>
            <w:tcW w:w="3539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Tėvo, mamos vardas, pavardė</w:t>
            </w:r>
          </w:p>
        </w:tc>
        <w:tc>
          <w:tcPr>
            <w:tcW w:w="6089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Lūkesčiai</w:t>
            </w:r>
          </w:p>
        </w:tc>
      </w:tr>
      <w:tr w:rsidR="002E1D36" w:rsidRPr="00470C5D" w:rsidTr="00302765">
        <w:tc>
          <w:tcPr>
            <w:tcW w:w="3539" w:type="dxa"/>
          </w:tcPr>
          <w:p w:rsidR="002E1D36" w:rsidRPr="00470C5D" w:rsidRDefault="002E1D36" w:rsidP="00302765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</w:tcPr>
          <w:p w:rsidR="002E1D36" w:rsidRPr="00470C5D" w:rsidRDefault="002E1D36" w:rsidP="00302765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>Pedagogų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E1D36" w:rsidRPr="00470C5D" w:rsidTr="00302765">
        <w:tc>
          <w:tcPr>
            <w:tcW w:w="3209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Pedagogo vardas, pavardė</w:t>
            </w:r>
          </w:p>
        </w:tc>
        <w:tc>
          <w:tcPr>
            <w:tcW w:w="3209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Programa</w:t>
            </w:r>
          </w:p>
        </w:tc>
        <w:tc>
          <w:tcPr>
            <w:tcW w:w="3210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Lūkesčiai</w:t>
            </w:r>
          </w:p>
        </w:tc>
      </w:tr>
      <w:tr w:rsidR="002E1D36" w:rsidRPr="00470C5D" w:rsidTr="00302765">
        <w:tc>
          <w:tcPr>
            <w:tcW w:w="3209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1D36" w:rsidRPr="00470C5D" w:rsidRDefault="002E1D36" w:rsidP="002E1D3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70C5D">
        <w:rPr>
          <w:rFonts w:ascii="Times New Roman" w:hAnsi="Times New Roman"/>
          <w:b/>
          <w:bCs/>
          <w:color w:val="000000"/>
          <w:sz w:val="24"/>
          <w:szCs w:val="24"/>
        </w:rPr>
        <w:t>3. Siekiami poky</w:t>
      </w:r>
      <w:r w:rsidRPr="00470C5D">
        <w:rPr>
          <w:rFonts w:ascii="Times New Roman" w:hAnsi="Times New Roman"/>
          <w:color w:val="000000"/>
          <w:sz w:val="24"/>
          <w:szCs w:val="24"/>
        </w:rPr>
        <w:t>č</w:t>
      </w:r>
      <w:r w:rsidRPr="00470C5D">
        <w:rPr>
          <w:rFonts w:ascii="Times New Roman" w:hAnsi="Times New Roman"/>
          <w:b/>
          <w:bCs/>
          <w:color w:val="000000"/>
          <w:sz w:val="24"/>
          <w:szCs w:val="24"/>
        </w:rPr>
        <w:t>iai</w:t>
      </w:r>
      <w:r w:rsidRPr="00470C5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E1D36" w:rsidRPr="00470C5D" w:rsidRDefault="002E1D36" w:rsidP="002E1D3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70C5D">
        <w:rPr>
          <w:rFonts w:ascii="Times New Roman" w:hAnsi="Times New Roman"/>
          <w:color w:val="000000"/>
          <w:sz w:val="24"/>
          <w:szCs w:val="24"/>
        </w:rPr>
        <w:t xml:space="preserve">3.1. Ko norime, kad </w:t>
      </w:r>
      <w:r>
        <w:rPr>
          <w:rFonts w:ascii="Times New Roman" w:hAnsi="Times New Roman"/>
          <w:color w:val="000000"/>
          <w:sz w:val="24"/>
          <w:szCs w:val="24"/>
        </w:rPr>
        <w:t>vaikas</w:t>
      </w:r>
      <w:r w:rsidRPr="00470C5D">
        <w:rPr>
          <w:rFonts w:ascii="Times New Roman" w:hAnsi="Times New Roman"/>
          <w:color w:val="000000"/>
          <w:sz w:val="24"/>
          <w:szCs w:val="24"/>
        </w:rPr>
        <w:t xml:space="preserve"> darytų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118"/>
        <w:gridCol w:w="3254"/>
      </w:tblGrid>
      <w:tr w:rsidR="002E1D36" w:rsidRPr="00470C5D" w:rsidTr="00302765">
        <w:tc>
          <w:tcPr>
            <w:tcW w:w="562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694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Veiksmas</w:t>
            </w:r>
          </w:p>
        </w:tc>
        <w:tc>
          <w:tcPr>
            <w:tcW w:w="3118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Situacija prieš IPP</w:t>
            </w:r>
          </w:p>
        </w:tc>
        <w:tc>
          <w:tcPr>
            <w:tcW w:w="3254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Situacija po IPP</w:t>
            </w:r>
          </w:p>
        </w:tc>
      </w:tr>
      <w:tr w:rsidR="002E1D36" w:rsidRPr="00470C5D" w:rsidTr="00302765">
        <w:tc>
          <w:tcPr>
            <w:tcW w:w="562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1D36" w:rsidRPr="00470C5D" w:rsidRDefault="002E1D36" w:rsidP="002E1D3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70C5D">
        <w:rPr>
          <w:rFonts w:ascii="Times New Roman" w:hAnsi="Times New Roman"/>
          <w:color w:val="000000"/>
          <w:sz w:val="24"/>
          <w:szCs w:val="24"/>
        </w:rPr>
        <w:t xml:space="preserve">3.2. Ko nenorime, kad </w:t>
      </w:r>
      <w:r>
        <w:rPr>
          <w:rFonts w:ascii="Times New Roman" w:hAnsi="Times New Roman"/>
          <w:color w:val="000000"/>
          <w:sz w:val="24"/>
          <w:szCs w:val="24"/>
        </w:rPr>
        <w:t>vaikas</w:t>
      </w:r>
      <w:r w:rsidRPr="00470C5D">
        <w:rPr>
          <w:rFonts w:ascii="Times New Roman" w:hAnsi="Times New Roman"/>
          <w:color w:val="000000"/>
          <w:sz w:val="24"/>
          <w:szCs w:val="24"/>
        </w:rPr>
        <w:t xml:space="preserve"> darytų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118"/>
        <w:gridCol w:w="3254"/>
      </w:tblGrid>
      <w:tr w:rsidR="002E1D36" w:rsidRPr="00470C5D" w:rsidTr="00302765">
        <w:tc>
          <w:tcPr>
            <w:tcW w:w="562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694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Veiksmas</w:t>
            </w:r>
          </w:p>
        </w:tc>
        <w:tc>
          <w:tcPr>
            <w:tcW w:w="3118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Situacija prieš IPP</w:t>
            </w:r>
          </w:p>
        </w:tc>
        <w:tc>
          <w:tcPr>
            <w:tcW w:w="3254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Situacija po IPP</w:t>
            </w:r>
          </w:p>
        </w:tc>
      </w:tr>
      <w:tr w:rsidR="002E1D36" w:rsidRPr="00470C5D" w:rsidTr="00302765">
        <w:tc>
          <w:tcPr>
            <w:tcW w:w="562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E1D36" w:rsidRPr="00470C5D" w:rsidRDefault="002E1D36" w:rsidP="002E1D3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70C5D">
        <w:rPr>
          <w:rFonts w:ascii="Times New Roman" w:hAnsi="Times New Roman"/>
          <w:b/>
          <w:bCs/>
          <w:color w:val="000000"/>
          <w:sz w:val="24"/>
          <w:szCs w:val="24"/>
        </w:rPr>
        <w:t>4. IPP dalyvi</w:t>
      </w:r>
      <w:r w:rsidRPr="00470C5D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Pr="00470C5D">
        <w:rPr>
          <w:rFonts w:ascii="Times New Roman" w:hAnsi="Times New Roman"/>
          <w:b/>
          <w:bCs/>
          <w:color w:val="000000"/>
          <w:sz w:val="24"/>
          <w:szCs w:val="24"/>
        </w:rPr>
        <w:t>veiksmai</w:t>
      </w:r>
      <w:r w:rsidRPr="00470C5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E1D36" w:rsidRPr="00470C5D" w:rsidRDefault="002E1D36" w:rsidP="002E1D3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470C5D">
        <w:rPr>
          <w:rFonts w:ascii="Times New Roman" w:hAnsi="Times New Roman"/>
          <w:color w:val="000000"/>
          <w:sz w:val="24"/>
          <w:szCs w:val="24"/>
        </w:rPr>
        <w:t xml:space="preserve">4.1. </w:t>
      </w:r>
      <w:r>
        <w:rPr>
          <w:rFonts w:ascii="Times New Roman" w:hAnsi="Times New Roman"/>
          <w:color w:val="000000"/>
          <w:sz w:val="24"/>
          <w:szCs w:val="24"/>
        </w:rPr>
        <w:t>Vaiko</w:t>
      </w:r>
      <w:r w:rsidRPr="00470C5D">
        <w:rPr>
          <w:rFonts w:ascii="Times New Roman" w:hAnsi="Times New Roman"/>
          <w:color w:val="000000"/>
          <w:sz w:val="24"/>
          <w:szCs w:val="24"/>
        </w:rPr>
        <w:t xml:space="preserve"> veiksmai (įsipareigojimai)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562"/>
        <w:gridCol w:w="4820"/>
        <w:gridCol w:w="4246"/>
      </w:tblGrid>
      <w:tr w:rsidR="002E1D36" w:rsidRPr="00470C5D" w:rsidTr="00302765">
        <w:tc>
          <w:tcPr>
            <w:tcW w:w="562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Nr.</w:t>
            </w:r>
          </w:p>
        </w:tc>
        <w:tc>
          <w:tcPr>
            <w:tcW w:w="4820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Veiksmas</w:t>
            </w:r>
          </w:p>
        </w:tc>
        <w:tc>
          <w:tcPr>
            <w:tcW w:w="4246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Periodiškumas</w:t>
            </w:r>
          </w:p>
        </w:tc>
      </w:tr>
      <w:tr w:rsidR="002E1D36" w:rsidRPr="00470C5D" w:rsidTr="00302765">
        <w:tc>
          <w:tcPr>
            <w:tcW w:w="562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46" w:type="dxa"/>
          </w:tcPr>
          <w:p w:rsidR="002E1D36" w:rsidRPr="00470C5D" w:rsidRDefault="002E1D36" w:rsidP="003027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>4.2. Tėvų (globėjų, rūpintojų) veiksmai:</w:t>
      </w:r>
    </w:p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>4.2.1. siekiant tinkamo vaiko elgesio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257"/>
        <w:gridCol w:w="3257"/>
      </w:tblGrid>
      <w:tr w:rsidR="002E1D36" w:rsidRPr="00470C5D" w:rsidTr="00302765">
        <w:tc>
          <w:tcPr>
            <w:tcW w:w="3119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Veiksmas</w:t>
            </w:r>
          </w:p>
        </w:tc>
        <w:tc>
          <w:tcPr>
            <w:tcW w:w="3257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Periodiškumas</w:t>
            </w:r>
          </w:p>
        </w:tc>
      </w:tr>
      <w:tr w:rsidR="002E1D36" w:rsidRPr="00470C5D" w:rsidTr="00302765">
        <w:tc>
          <w:tcPr>
            <w:tcW w:w="3119" w:type="dxa"/>
          </w:tcPr>
          <w:p w:rsidR="002E1D36" w:rsidRPr="00F321F6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321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F321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ė</w:t>
            </w:r>
            <w:r w:rsidRPr="00F321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F321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ų </w:t>
            </w:r>
            <w:r w:rsidRPr="00F321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bendravimo su vaiku (poreikiui esant – ir tarpusavyje) poky</w:t>
            </w:r>
            <w:r w:rsidRPr="00F321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č</w:t>
            </w:r>
            <w:r w:rsidRPr="00F321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iai</w:t>
            </w:r>
          </w:p>
        </w:tc>
        <w:tc>
          <w:tcPr>
            <w:tcW w:w="3257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31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Kiti veiksmai</w:t>
            </w:r>
          </w:p>
        </w:tc>
        <w:tc>
          <w:tcPr>
            <w:tcW w:w="3257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57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8318EB" w:rsidRDefault="008318EB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lastRenderedPageBreak/>
        <w:t>Vaiko tinkamo elgesio skatinimas (skatina tėvai (globėjai, rūpintojai)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975"/>
        <w:gridCol w:w="2219"/>
        <w:gridCol w:w="2219"/>
        <w:gridCol w:w="2220"/>
      </w:tblGrid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45450B">
              <w:rPr>
                <w:rFonts w:ascii="Times New Roman" w:hAnsi="Times New Roman" w:cs="Times New Roman"/>
                <w:b/>
                <w:sz w:val="24"/>
                <w:szCs w:val="24"/>
              </w:rPr>
              <w:t>ą</w:t>
            </w: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lyga</w:t>
            </w: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Paskatinimas</w:t>
            </w:r>
          </w:p>
        </w:tc>
        <w:tc>
          <w:tcPr>
            <w:tcW w:w="2220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Terminas</w:t>
            </w:r>
          </w:p>
        </w:tc>
      </w:tr>
      <w:tr w:rsidR="002E1D36" w:rsidRPr="00470C5D" w:rsidTr="00302765">
        <w:tc>
          <w:tcPr>
            <w:tcW w:w="2975" w:type="dxa"/>
            <w:vMerge w:val="restart"/>
          </w:tcPr>
          <w:p w:rsidR="002E1D36" w:rsidRPr="00F321F6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F321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Tinkamo elgesio poky</w:t>
            </w:r>
            <w:r w:rsidRPr="00F321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č</w:t>
            </w:r>
            <w:r w:rsidRPr="00F321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F321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ų </w:t>
            </w:r>
            <w:r w:rsidRPr="00F321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skatinimas</w:t>
            </w: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2975" w:type="dxa"/>
            <w:vMerge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E1D36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>4.2.2.įveikiant netinkamą vaiko elgesį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2975"/>
        <w:gridCol w:w="3404"/>
        <w:gridCol w:w="3260"/>
      </w:tblGrid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Sąlyga</w:t>
            </w:r>
          </w:p>
        </w:tc>
        <w:tc>
          <w:tcPr>
            <w:tcW w:w="3260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Paskatinimas</w:t>
            </w:r>
          </w:p>
        </w:tc>
      </w:tr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Į</w:t>
            </w: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sipareigojimas sekti informacij</w:t>
            </w: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 xml:space="preserve">ą </w:t>
            </w: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apie vaiko elges</w:t>
            </w: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į į</w:t>
            </w: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staigoje</w:t>
            </w:r>
          </w:p>
        </w:tc>
        <w:tc>
          <w:tcPr>
            <w:tcW w:w="3404" w:type="dxa"/>
          </w:tcPr>
          <w:p w:rsidR="002E1D36" w:rsidRPr="00470C5D" w:rsidRDefault="002E1D36" w:rsidP="003027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2E1D36" w:rsidRPr="00470C5D" w:rsidRDefault="002E1D36" w:rsidP="003027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Kiti veiksmai</w:t>
            </w:r>
          </w:p>
        </w:tc>
        <w:tc>
          <w:tcPr>
            <w:tcW w:w="3404" w:type="dxa"/>
          </w:tcPr>
          <w:p w:rsidR="002E1D36" w:rsidRPr="00470C5D" w:rsidRDefault="002E1D36" w:rsidP="003027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2E1D36" w:rsidRPr="00470C5D" w:rsidRDefault="002E1D36" w:rsidP="0030276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1D36" w:rsidRPr="00470C5D" w:rsidRDefault="002E1D36" w:rsidP="002E1D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C5D">
        <w:rPr>
          <w:rFonts w:ascii="Times New Roman" w:hAnsi="Times New Roman"/>
          <w:sz w:val="24"/>
          <w:szCs w:val="24"/>
        </w:rPr>
        <w:t>Vaiko patiriamos netinkamo elgesio pasekmės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975"/>
        <w:gridCol w:w="2220"/>
        <w:gridCol w:w="2219"/>
        <w:gridCol w:w="2219"/>
      </w:tblGrid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Sąlyga</w:t>
            </w:r>
          </w:p>
        </w:tc>
        <w:tc>
          <w:tcPr>
            <w:tcW w:w="2219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Pasekm</w:t>
            </w:r>
            <w:r w:rsidRPr="0032113C">
              <w:rPr>
                <w:rFonts w:ascii="Times New Roman" w:hAnsi="Times New Roman"/>
                <w:b/>
                <w:sz w:val="24"/>
                <w:szCs w:val="24"/>
              </w:rPr>
              <w:t>ė</w:t>
            </w:r>
          </w:p>
        </w:tc>
        <w:tc>
          <w:tcPr>
            <w:tcW w:w="2219" w:type="dxa"/>
          </w:tcPr>
          <w:p w:rsidR="002E1D36" w:rsidRPr="00470C5D" w:rsidRDefault="002E1D36" w:rsidP="00302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Terminas</w:t>
            </w:r>
          </w:p>
        </w:tc>
      </w:tr>
      <w:tr w:rsidR="002E1D36" w:rsidRPr="00470C5D" w:rsidTr="00302765">
        <w:tc>
          <w:tcPr>
            <w:tcW w:w="2975" w:type="dxa"/>
            <w:vMerge w:val="restart"/>
          </w:tcPr>
          <w:p w:rsidR="002E1D36" w:rsidRPr="00470C5D" w:rsidRDefault="002E1D36" w:rsidP="003027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ė</w:t>
            </w: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 xml:space="preserve">ų </w:t>
            </w: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(glob</w:t>
            </w: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ė</w:t>
            </w: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j</w:t>
            </w: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ų</w:t>
            </w: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, r</w:t>
            </w: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ū</w:t>
            </w: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pintoj</w:t>
            </w:r>
            <w:r w:rsidRPr="00470C5D">
              <w:rPr>
                <w:rFonts w:ascii="Times New Roman" w:hAnsi="Times New Roman"/>
                <w:b/>
                <w:sz w:val="24"/>
                <w:szCs w:val="24"/>
              </w:rPr>
              <w:t>ų</w:t>
            </w:r>
            <w:r w:rsidRPr="00470C5D">
              <w:rPr>
                <w:rFonts w:ascii="Times New Roman" w:hAnsi="Times New Roman"/>
                <w:b/>
                <w:bCs/>
                <w:sz w:val="24"/>
                <w:szCs w:val="24"/>
              </w:rPr>
              <w:t>) veiksmai netinkamo elgesio atveju</w:t>
            </w:r>
          </w:p>
        </w:tc>
        <w:tc>
          <w:tcPr>
            <w:tcW w:w="2220" w:type="dxa"/>
          </w:tcPr>
          <w:p w:rsidR="002E1D36" w:rsidRPr="00470C5D" w:rsidRDefault="002E1D36" w:rsidP="00302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2975" w:type="dxa"/>
            <w:vMerge/>
          </w:tcPr>
          <w:p w:rsidR="002E1D36" w:rsidRPr="00470C5D" w:rsidRDefault="002E1D36" w:rsidP="00302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E1D36" w:rsidRPr="00470C5D" w:rsidRDefault="002E1D36" w:rsidP="00302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4.3. Pedagogų veiksmai: </w:t>
      </w:r>
    </w:p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4.3.1.siekiant tinkamo </w:t>
      </w:r>
      <w:r>
        <w:rPr>
          <w:rFonts w:ascii="Times New Roman" w:hAnsi="Times New Roman" w:cs="Times New Roman"/>
          <w:color w:val="000000"/>
          <w:sz w:val="24"/>
          <w:szCs w:val="24"/>
        </w:rPr>
        <w:t>vaiko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 elgesio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2975"/>
        <w:gridCol w:w="3404"/>
        <w:gridCol w:w="3260"/>
      </w:tblGrid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4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Veiksmas</w:t>
            </w:r>
          </w:p>
        </w:tc>
        <w:tc>
          <w:tcPr>
            <w:tcW w:w="3260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Periodiškumas</w:t>
            </w:r>
          </w:p>
        </w:tc>
      </w:tr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Pedagog</w:t>
            </w:r>
            <w:r w:rsidRPr="00470C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ų</w:t>
            </w:r>
            <w:r w:rsidRPr="0047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bendravimo su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vaiku</w:t>
            </w: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poky</w:t>
            </w:r>
            <w:r w:rsidRPr="0047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</w:t>
            </w: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iai</w:t>
            </w:r>
          </w:p>
        </w:tc>
        <w:tc>
          <w:tcPr>
            <w:tcW w:w="3404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Kiti veiksmai</w:t>
            </w:r>
          </w:p>
        </w:tc>
        <w:tc>
          <w:tcPr>
            <w:tcW w:w="3404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Vaiko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 tinkamo elgesio skatinimas (skatina pedagogai)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988"/>
        <w:gridCol w:w="2173"/>
        <w:gridCol w:w="2264"/>
        <w:gridCol w:w="2208"/>
      </w:tblGrid>
      <w:tr w:rsidR="002E1D36" w:rsidRPr="00470C5D" w:rsidTr="00302765">
        <w:tc>
          <w:tcPr>
            <w:tcW w:w="2988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Sąlyga</w:t>
            </w:r>
          </w:p>
        </w:tc>
        <w:tc>
          <w:tcPr>
            <w:tcW w:w="2264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Paskatinimas</w:t>
            </w:r>
          </w:p>
        </w:tc>
        <w:tc>
          <w:tcPr>
            <w:tcW w:w="2208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Terminas</w:t>
            </w:r>
          </w:p>
        </w:tc>
      </w:tr>
      <w:tr w:rsidR="002E1D36" w:rsidRPr="00470C5D" w:rsidTr="00302765">
        <w:tc>
          <w:tcPr>
            <w:tcW w:w="2988" w:type="dxa"/>
            <w:vMerge w:val="restart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Tinkamo elgesio poky</w:t>
            </w:r>
            <w:r w:rsidRPr="00470C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č</w:t>
            </w: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470C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ų </w:t>
            </w: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skatinimas</w:t>
            </w:r>
          </w:p>
        </w:tc>
        <w:tc>
          <w:tcPr>
            <w:tcW w:w="2173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2988" w:type="dxa"/>
            <w:vMerge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E1D36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4.3.2.įveikiant netinkamą </w:t>
      </w:r>
      <w:r>
        <w:rPr>
          <w:rFonts w:ascii="Times New Roman" w:hAnsi="Times New Roman" w:cs="Times New Roman"/>
          <w:color w:val="000000"/>
          <w:sz w:val="24"/>
          <w:szCs w:val="24"/>
        </w:rPr>
        <w:t>vaiko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 elgesį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402"/>
        <w:gridCol w:w="3112"/>
      </w:tblGrid>
      <w:tr w:rsidR="002E1D36" w:rsidRPr="00470C5D" w:rsidTr="00302765">
        <w:tc>
          <w:tcPr>
            <w:tcW w:w="31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Veiksmas</w:t>
            </w:r>
          </w:p>
        </w:tc>
        <w:tc>
          <w:tcPr>
            <w:tcW w:w="3112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Periodiškumas</w:t>
            </w:r>
          </w:p>
        </w:tc>
      </w:tr>
      <w:tr w:rsidR="002E1D36" w:rsidRPr="00470C5D" w:rsidTr="00302765">
        <w:trPr>
          <w:trHeight w:val="179"/>
        </w:trPr>
        <w:tc>
          <w:tcPr>
            <w:tcW w:w="31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Elgesio apraišk</w:t>
            </w:r>
            <w:r w:rsidRPr="0047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ų </w:t>
            </w: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fiksavimas</w:t>
            </w:r>
          </w:p>
        </w:tc>
        <w:tc>
          <w:tcPr>
            <w:tcW w:w="3402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31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Kiti veiksmai</w:t>
            </w:r>
          </w:p>
        </w:tc>
        <w:tc>
          <w:tcPr>
            <w:tcW w:w="3402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112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Vaiko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 xml:space="preserve"> patiriamos netinkamo elgesio pasekmės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003"/>
        <w:gridCol w:w="2187"/>
        <w:gridCol w:w="2219"/>
        <w:gridCol w:w="2224"/>
      </w:tblGrid>
      <w:tr w:rsidR="002E1D36" w:rsidRPr="00470C5D" w:rsidTr="00302765">
        <w:tc>
          <w:tcPr>
            <w:tcW w:w="3003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4545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ą</w:t>
            </w: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lyga</w:t>
            </w: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Pasekm</w:t>
            </w:r>
            <w:r w:rsidRPr="00470C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</w:t>
            </w:r>
          </w:p>
        </w:tc>
        <w:tc>
          <w:tcPr>
            <w:tcW w:w="2224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Terminas</w:t>
            </w:r>
          </w:p>
        </w:tc>
      </w:tr>
      <w:tr w:rsidR="002E1D36" w:rsidRPr="00470C5D" w:rsidTr="00302765">
        <w:tc>
          <w:tcPr>
            <w:tcW w:w="3003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Pedagogo veiksmai netinkamo elgesio atveju</w:t>
            </w:r>
          </w:p>
        </w:tc>
        <w:tc>
          <w:tcPr>
            <w:tcW w:w="2187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3003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Išskirtiniais atvejais</w:t>
            </w:r>
          </w:p>
        </w:tc>
        <w:tc>
          <w:tcPr>
            <w:tcW w:w="2187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75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>4.4. Švietimo pagalbos specialistų veiksmai: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2975"/>
        <w:gridCol w:w="2220"/>
        <w:gridCol w:w="2219"/>
        <w:gridCol w:w="2219"/>
      </w:tblGrid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Veiksmas</w:t>
            </w: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Periodiškumas / data, laikas</w:t>
            </w: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Specialistas</w:t>
            </w:r>
          </w:p>
        </w:tc>
      </w:tr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Vaiko</w:t>
            </w: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konsultavimas</w:t>
            </w:r>
          </w:p>
        </w:tc>
        <w:tc>
          <w:tcPr>
            <w:tcW w:w="2220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Pedagog</w:t>
            </w:r>
            <w:r w:rsidRPr="00470C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ų </w:t>
            </w: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konsultavimas</w:t>
            </w:r>
          </w:p>
        </w:tc>
        <w:tc>
          <w:tcPr>
            <w:tcW w:w="2220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 w:rsidRPr="00470C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ė</w:t>
            </w: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Pr="00470C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ų </w:t>
            </w: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konsultavimas</w:t>
            </w:r>
          </w:p>
        </w:tc>
        <w:tc>
          <w:tcPr>
            <w:tcW w:w="2220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E1D36" w:rsidRPr="00470C5D" w:rsidTr="00302765">
        <w:tc>
          <w:tcPr>
            <w:tcW w:w="2975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470C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Kiti veiksmai</w:t>
            </w:r>
          </w:p>
        </w:tc>
        <w:tc>
          <w:tcPr>
            <w:tcW w:w="2220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19" w:type="dxa"/>
          </w:tcPr>
          <w:p w:rsidR="002E1D36" w:rsidRPr="00470C5D" w:rsidRDefault="002E1D36" w:rsidP="00302765">
            <w:pPr>
              <w:pStyle w:val="Sraopastraipa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2E1D36" w:rsidRPr="0045450B" w:rsidRDefault="002E1D36" w:rsidP="002E1D36">
      <w:pPr>
        <w:pStyle w:val="Sraopastraipa"/>
        <w:spacing w:after="0" w:line="240" w:lineRule="auto"/>
        <w:ind w:left="0" w:firstLine="1296"/>
        <w:rPr>
          <w:rFonts w:ascii="Times New Roman" w:hAnsi="Times New Roman" w:cs="Times New Roman"/>
          <w:color w:val="000000"/>
          <w:sz w:val="20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</w:p>
    <w:p w:rsidR="002E1D36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ab/>
      </w:r>
      <w:r w:rsidRPr="0045450B">
        <w:rPr>
          <w:rFonts w:ascii="Times New Roman" w:hAnsi="Times New Roman" w:cs="Times New Roman"/>
          <w:color w:val="000000"/>
          <w:sz w:val="20"/>
          <w:szCs w:val="24"/>
        </w:rPr>
        <w:t xml:space="preserve">(tėvai (globėjai, rūpintojai), vardas, pavardė) 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4"/>
        </w:rPr>
        <w:tab/>
        <w:t xml:space="preserve">            (</w:t>
      </w:r>
      <w:r w:rsidRPr="0045450B">
        <w:rPr>
          <w:rFonts w:ascii="Times New Roman" w:hAnsi="Times New Roman" w:cs="Times New Roman"/>
          <w:color w:val="000000"/>
          <w:sz w:val="20"/>
          <w:szCs w:val="24"/>
        </w:rPr>
        <w:t xml:space="preserve">parašas) </w:t>
      </w:r>
    </w:p>
    <w:p w:rsidR="002E1D36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0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lastRenderedPageBreak/>
        <w:t>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</w:p>
    <w:p w:rsidR="002E1D36" w:rsidRDefault="002E1D36" w:rsidP="002E1D36">
      <w:pPr>
        <w:pStyle w:val="Sraopastraipa"/>
        <w:spacing w:after="0" w:line="240" w:lineRule="auto"/>
        <w:ind w:left="0" w:firstLine="1296"/>
        <w:rPr>
          <w:rFonts w:ascii="Times New Roman" w:hAnsi="Times New Roman" w:cs="Times New Roman"/>
          <w:color w:val="000000"/>
          <w:sz w:val="20"/>
          <w:szCs w:val="24"/>
        </w:rPr>
      </w:pPr>
      <w:r w:rsidRPr="0045450B">
        <w:rPr>
          <w:rFonts w:ascii="Times New Roman" w:hAnsi="Times New Roman" w:cs="Times New Roman"/>
          <w:color w:val="000000"/>
          <w:sz w:val="20"/>
          <w:szCs w:val="24"/>
        </w:rPr>
        <w:t xml:space="preserve">(IPP koordinatorius, vardas, pavardė) </w:t>
      </w:r>
      <w:r>
        <w:rPr>
          <w:rFonts w:ascii="Times New Roman" w:hAnsi="Times New Roman" w:cs="Times New Roman"/>
          <w:color w:val="000000"/>
          <w:sz w:val="20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4"/>
        </w:rPr>
        <w:tab/>
        <w:t xml:space="preserve">              </w:t>
      </w:r>
      <w:r w:rsidRPr="0045450B">
        <w:rPr>
          <w:rFonts w:ascii="Times New Roman" w:hAnsi="Times New Roman" w:cs="Times New Roman"/>
          <w:color w:val="000000"/>
          <w:sz w:val="20"/>
          <w:szCs w:val="24"/>
        </w:rPr>
        <w:t xml:space="preserve">(parašas) </w:t>
      </w:r>
    </w:p>
    <w:p w:rsidR="002E1D36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0"/>
          <w:szCs w:val="24"/>
        </w:rPr>
      </w:pPr>
    </w:p>
    <w:p w:rsidR="002E1D36" w:rsidRPr="00470C5D" w:rsidRDefault="002E1D36" w:rsidP="002E1D36">
      <w:pPr>
        <w:pStyle w:val="Sraopastraipa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470C5D">
        <w:rPr>
          <w:rFonts w:ascii="Times New Roman" w:hAnsi="Times New Roman" w:cs="Times New Roman"/>
          <w:color w:val="000000"/>
          <w:sz w:val="24"/>
          <w:szCs w:val="24"/>
        </w:rPr>
        <w:t>.................................</w:t>
      </w:r>
    </w:p>
    <w:p w:rsidR="002E1D36" w:rsidRPr="0045450B" w:rsidRDefault="002E1D36" w:rsidP="002E1D36">
      <w:pPr>
        <w:pStyle w:val="Sraopastraipa"/>
        <w:spacing w:after="0" w:line="240" w:lineRule="auto"/>
        <w:ind w:left="0" w:firstLine="1296"/>
        <w:rPr>
          <w:rFonts w:ascii="Times New Roman" w:hAnsi="Times New Roman" w:cs="Times New Roman"/>
          <w:i/>
          <w:iCs/>
          <w:color w:val="000000"/>
          <w:sz w:val="20"/>
          <w:szCs w:val="24"/>
        </w:rPr>
      </w:pPr>
      <w:r w:rsidRPr="0045450B">
        <w:rPr>
          <w:rFonts w:ascii="Times New Roman" w:hAnsi="Times New Roman" w:cs="Times New Roman"/>
          <w:color w:val="000000"/>
          <w:sz w:val="20"/>
          <w:szCs w:val="24"/>
        </w:rPr>
        <w:t xml:space="preserve">(VGK pirmininkas, vardas, pavardė) </w:t>
      </w:r>
      <w:r>
        <w:rPr>
          <w:rFonts w:ascii="Times New Roman" w:hAnsi="Times New Roman" w:cs="Times New Roman"/>
          <w:color w:val="000000"/>
          <w:sz w:val="20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4"/>
        </w:rPr>
        <w:tab/>
        <w:t xml:space="preserve">              </w:t>
      </w:r>
      <w:r w:rsidRPr="0045450B">
        <w:rPr>
          <w:rFonts w:ascii="Times New Roman" w:hAnsi="Times New Roman" w:cs="Times New Roman"/>
          <w:color w:val="000000"/>
          <w:sz w:val="20"/>
          <w:szCs w:val="24"/>
        </w:rPr>
        <w:t>(parašas)</w:t>
      </w:r>
    </w:p>
    <w:p w:rsidR="002E1D36" w:rsidRPr="00675E33" w:rsidRDefault="002E1D36" w:rsidP="002E1D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E1D36" w:rsidRPr="00D11BB6" w:rsidRDefault="002E1D36" w:rsidP="002E1D36">
      <w:pPr>
        <w:spacing w:after="0"/>
        <w:ind w:firstLine="567"/>
        <w:jc w:val="center"/>
        <w:rPr>
          <w:rFonts w:ascii="Times New Roman" w:hAnsi="Times New Roman"/>
          <w:sz w:val="24"/>
        </w:rPr>
      </w:pPr>
    </w:p>
    <w:p w:rsidR="003721F2" w:rsidRDefault="003721F2"/>
    <w:sectPr w:rsidR="003721F2" w:rsidSect="008318EB">
      <w:headerReference w:type="default" r:id="rId7"/>
      <w:pgSz w:w="11906" w:h="16838"/>
      <w:pgMar w:top="426" w:right="567" w:bottom="1134" w:left="1701" w:header="30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568" w:rsidRDefault="00ED4568" w:rsidP="002E1D36">
      <w:pPr>
        <w:spacing w:after="0" w:line="240" w:lineRule="auto"/>
      </w:pPr>
      <w:r>
        <w:separator/>
      </w:r>
    </w:p>
  </w:endnote>
  <w:endnote w:type="continuationSeparator" w:id="0">
    <w:p w:rsidR="00ED4568" w:rsidRDefault="00ED4568" w:rsidP="002E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568" w:rsidRDefault="00ED4568" w:rsidP="002E1D36">
      <w:pPr>
        <w:spacing w:after="0" w:line="240" w:lineRule="auto"/>
      </w:pPr>
      <w:r>
        <w:separator/>
      </w:r>
    </w:p>
  </w:footnote>
  <w:footnote w:type="continuationSeparator" w:id="0">
    <w:p w:rsidR="00ED4568" w:rsidRDefault="00ED4568" w:rsidP="002E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BB6" w:rsidRPr="00ED2A18" w:rsidRDefault="00930309">
    <w:pPr>
      <w:pStyle w:val="Antrats"/>
      <w:jc w:val="center"/>
      <w:rPr>
        <w:rFonts w:ascii="Times New Roman" w:hAnsi="Times New Roman"/>
        <w:sz w:val="24"/>
        <w:szCs w:val="24"/>
      </w:rPr>
    </w:pPr>
    <w:r w:rsidRPr="00ED2A18">
      <w:rPr>
        <w:rFonts w:ascii="Times New Roman" w:hAnsi="Times New Roman"/>
        <w:sz w:val="24"/>
        <w:szCs w:val="24"/>
      </w:rPr>
      <w:fldChar w:fldCharType="begin"/>
    </w:r>
    <w:r w:rsidRPr="00ED2A18">
      <w:rPr>
        <w:rFonts w:ascii="Times New Roman" w:hAnsi="Times New Roman"/>
        <w:sz w:val="24"/>
        <w:szCs w:val="24"/>
      </w:rPr>
      <w:instrText>PAGE   \* MERGEFORMAT</w:instrText>
    </w:r>
    <w:r w:rsidRPr="00ED2A18">
      <w:rPr>
        <w:rFonts w:ascii="Times New Roman" w:hAnsi="Times New Roman"/>
        <w:sz w:val="24"/>
        <w:szCs w:val="24"/>
      </w:rPr>
      <w:fldChar w:fldCharType="separate"/>
    </w:r>
    <w:r w:rsidR="008318EB">
      <w:rPr>
        <w:rFonts w:ascii="Times New Roman" w:hAnsi="Times New Roman"/>
        <w:noProof/>
        <w:sz w:val="24"/>
        <w:szCs w:val="24"/>
      </w:rPr>
      <w:t>8</w:t>
    </w:r>
    <w:r w:rsidRPr="00ED2A18">
      <w:rPr>
        <w:rFonts w:ascii="Times New Roman" w:hAnsi="Times New Roman"/>
        <w:sz w:val="24"/>
        <w:szCs w:val="24"/>
      </w:rPr>
      <w:fldChar w:fldCharType="end"/>
    </w:r>
  </w:p>
  <w:p w:rsidR="00225625" w:rsidRDefault="00ED45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A4E29"/>
    <w:multiLevelType w:val="multilevel"/>
    <w:tmpl w:val="90A0AE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4B15C2E"/>
    <w:multiLevelType w:val="multilevel"/>
    <w:tmpl w:val="611C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D36"/>
    <w:rsid w:val="000F4971"/>
    <w:rsid w:val="002E1D36"/>
    <w:rsid w:val="00312AC6"/>
    <w:rsid w:val="003721F2"/>
    <w:rsid w:val="003E45B3"/>
    <w:rsid w:val="0042722C"/>
    <w:rsid w:val="0058559E"/>
    <w:rsid w:val="00615D23"/>
    <w:rsid w:val="00687098"/>
    <w:rsid w:val="008318EB"/>
    <w:rsid w:val="0087156F"/>
    <w:rsid w:val="009155B1"/>
    <w:rsid w:val="00930309"/>
    <w:rsid w:val="009C373B"/>
    <w:rsid w:val="00A91A80"/>
    <w:rsid w:val="00DD2BCA"/>
    <w:rsid w:val="00ED4568"/>
    <w:rsid w:val="00F2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E7487B-4A2A-4662-892A-FCC6A7B7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1D3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1D36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2E1D3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Lentelstinklelis">
    <w:name w:val="Table Grid"/>
    <w:basedOn w:val="prastojilentel"/>
    <w:uiPriority w:val="39"/>
    <w:rsid w:val="002E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E1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1D36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B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8314</Words>
  <Characters>4739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Eglute</cp:lastModifiedBy>
  <cp:revision>2</cp:revision>
  <cp:lastPrinted>2022-08-23T05:44:00Z</cp:lastPrinted>
  <dcterms:created xsi:type="dcterms:W3CDTF">2022-08-23T10:48:00Z</dcterms:created>
  <dcterms:modified xsi:type="dcterms:W3CDTF">2022-08-23T10:48:00Z</dcterms:modified>
</cp:coreProperties>
</file>